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0DC7" w14:textId="6F1BAEAA" w:rsidR="00A91A5D" w:rsidRDefault="00F2606A" w:rsidP="00F2606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WÓJT GMINY CHEŁMŻA</w:t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3566C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ab/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           </w:t>
      </w:r>
      <w:r w:rsidR="003472ED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Chełmża, dnia </w:t>
      </w:r>
      <w:r w:rsidR="00D30DE4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>01 września</w:t>
      </w:r>
      <w:r w:rsidR="006C568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2023</w:t>
      </w:r>
      <w:r w:rsidR="003566C2" w:rsidRPr="003566C2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</w:rPr>
        <w:t xml:space="preserve"> r.</w:t>
      </w:r>
    </w:p>
    <w:p w14:paraId="6C6B6431" w14:textId="42A2D5F0" w:rsidR="00A01C5D" w:rsidRDefault="003566C2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PIR.6733.</w:t>
      </w:r>
      <w:r w:rsidR="00B70D82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5</w:t>
      </w:r>
      <w:r w:rsidR="00AE1167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>.2023</w:t>
      </w:r>
      <w:r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  <w:t xml:space="preserve"> </w:t>
      </w:r>
    </w:p>
    <w:p w14:paraId="68B8A879" w14:textId="77777777" w:rsidR="001B395F" w:rsidRDefault="001B395F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745EF305" w14:textId="77777777" w:rsidR="001B395F" w:rsidRPr="006C5682" w:rsidRDefault="001B395F" w:rsidP="006C568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</w:rPr>
      </w:pPr>
    </w:p>
    <w:p w14:paraId="6EEFACAD" w14:textId="77777777" w:rsidR="00AE1167" w:rsidRDefault="00AE1167" w:rsidP="00AE1167">
      <w:pPr>
        <w:rPr>
          <w:rFonts w:ascii="Times New Roman" w:hAnsi="Times New Roman" w:cs="Times New Roman"/>
          <w:b/>
        </w:rPr>
      </w:pPr>
    </w:p>
    <w:p w14:paraId="7BC052DE" w14:textId="77777777" w:rsidR="00A11628" w:rsidRPr="001B395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</w:r>
      <w:r w:rsidRPr="001B395F">
        <w:rPr>
          <w:rFonts w:ascii="Times New Roman" w:hAnsi="Times New Roman" w:cs="Times New Roman"/>
          <w:b/>
        </w:rPr>
        <w:t>o wydanych postanowieniach</w:t>
      </w:r>
    </w:p>
    <w:p w14:paraId="017AD097" w14:textId="21BBCD6B" w:rsidR="00B70D82" w:rsidRPr="006925AA" w:rsidRDefault="001B6101" w:rsidP="006925A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6925AA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D37725" w:rsidRPr="006925AA">
        <w:rPr>
          <w:rFonts w:ascii="Times New Roman" w:hAnsi="Times New Roman" w:cs="Times New Roman"/>
        </w:rPr>
        <w:t>3</w:t>
      </w:r>
      <w:r w:rsidRPr="006925AA">
        <w:rPr>
          <w:rFonts w:ascii="Times New Roman" w:hAnsi="Times New Roman" w:cs="Times New Roman"/>
        </w:rPr>
        <w:t xml:space="preserve"> r. poz. </w:t>
      </w:r>
      <w:r w:rsidR="00D37725" w:rsidRPr="006925AA">
        <w:rPr>
          <w:rFonts w:ascii="Times New Roman" w:hAnsi="Times New Roman" w:cs="Times New Roman"/>
        </w:rPr>
        <w:t>997)</w:t>
      </w:r>
      <w:r w:rsidRPr="006925AA">
        <w:rPr>
          <w:rFonts w:ascii="Times New Roman" w:hAnsi="Times New Roman" w:cs="Times New Roman"/>
        </w:rPr>
        <w:t xml:space="preserve"> </w:t>
      </w:r>
      <w:r w:rsidR="003566C2" w:rsidRPr="006925AA">
        <w:rPr>
          <w:rFonts w:ascii="Times New Roman" w:hAnsi="Times New Roman" w:cs="Times New Roman"/>
        </w:rPr>
        <w:t xml:space="preserve"> </w:t>
      </w:r>
      <w:r w:rsidRPr="006925AA">
        <w:rPr>
          <w:rFonts w:ascii="Times New Roman" w:hAnsi="Times New Roman" w:cs="Times New Roman"/>
        </w:rPr>
        <w:t>art. 9, art. 10 i art. 81 ustawy z dnia 14 czerwca 1960 r. Kodeks postępowania administracyjnego (Dz.U. z 202</w:t>
      </w:r>
      <w:r w:rsidR="00D37725" w:rsidRPr="006925AA">
        <w:rPr>
          <w:rFonts w:ascii="Times New Roman" w:hAnsi="Times New Roman" w:cs="Times New Roman"/>
        </w:rPr>
        <w:t>3</w:t>
      </w:r>
      <w:r w:rsidRPr="006925AA">
        <w:rPr>
          <w:rFonts w:ascii="Times New Roman" w:hAnsi="Times New Roman" w:cs="Times New Roman"/>
        </w:rPr>
        <w:t xml:space="preserve"> r. poz. </w:t>
      </w:r>
      <w:r w:rsidR="00D37725" w:rsidRPr="006925AA">
        <w:rPr>
          <w:rFonts w:ascii="Times New Roman" w:hAnsi="Times New Roman" w:cs="Times New Roman"/>
        </w:rPr>
        <w:t>775)</w:t>
      </w:r>
      <w:r w:rsidRPr="006925AA">
        <w:rPr>
          <w:rFonts w:ascii="Times New Roman" w:hAnsi="Times New Roman" w:cs="Times New Roman"/>
        </w:rPr>
        <w:t xml:space="preserve"> </w:t>
      </w:r>
      <w:r w:rsidR="00E25E04" w:rsidRPr="006925AA">
        <w:rPr>
          <w:rFonts w:ascii="Times New Roman" w:hAnsi="Times New Roman" w:cs="Times New Roman"/>
        </w:rPr>
        <w:t xml:space="preserve">informuję, że w postępowaniu wszczętym w dniu </w:t>
      </w:r>
      <w:r w:rsidR="00422CDA" w:rsidRPr="006925AA">
        <w:rPr>
          <w:rFonts w:ascii="Times New Roman" w:hAnsi="Times New Roman" w:cs="Times New Roman"/>
          <w:color w:val="000000" w:themeColor="text1"/>
        </w:rPr>
        <w:t xml:space="preserve"> 26 czerwca</w:t>
      </w:r>
      <w:r w:rsidR="00D37725" w:rsidRPr="006925AA">
        <w:rPr>
          <w:rFonts w:ascii="Times New Roman" w:hAnsi="Times New Roman" w:cs="Times New Roman"/>
          <w:color w:val="000000" w:themeColor="text1"/>
        </w:rPr>
        <w:t xml:space="preserve"> 2023</w:t>
      </w:r>
      <w:r w:rsidR="006C5682" w:rsidRPr="006925AA">
        <w:rPr>
          <w:rFonts w:ascii="Times New Roman" w:hAnsi="Times New Roman" w:cs="Times New Roman"/>
          <w:color w:val="000000" w:themeColor="text1"/>
        </w:rPr>
        <w:t xml:space="preserve"> r. na </w:t>
      </w:r>
      <w:r w:rsidR="00422CDA" w:rsidRPr="006925AA">
        <w:rPr>
          <w:rFonts w:ascii="Times New Roman" w:hAnsi="Times New Roman" w:cs="Times New Roman"/>
        </w:rPr>
        <w:t xml:space="preserve">wniosek </w:t>
      </w:r>
      <w:r w:rsidR="00B70D82" w:rsidRPr="006925AA">
        <w:rPr>
          <w:rFonts w:ascii="Times New Roman" w:hAnsi="Times New Roman" w:cs="Times New Roman"/>
          <w:color w:val="000000" w:themeColor="text1"/>
        </w:rPr>
        <w:t xml:space="preserve">Jakuba Gawrońskiego pełnomocnika ENERGA-OPERATOR </w:t>
      </w:r>
      <w:r w:rsidR="00422CDA" w:rsidRPr="006925AA">
        <w:rPr>
          <w:rFonts w:ascii="Times New Roman" w:hAnsi="Times New Roman" w:cs="Times New Roman"/>
          <w:color w:val="000000" w:themeColor="text1"/>
        </w:rPr>
        <w:t xml:space="preserve">o </w:t>
      </w:r>
      <w:r w:rsidR="00422CDA" w:rsidRPr="006925AA">
        <w:rPr>
          <w:rFonts w:ascii="Times New Roman" w:hAnsi="Times New Roman" w:cs="Times New Roman"/>
          <w:bCs/>
          <w:color w:val="000000" w:themeColor="text1"/>
        </w:rPr>
        <w:t>ustalenie lokalizacji inwestycji celu publicznego dla zamierzenia polegającego</w:t>
      </w:r>
      <w:r w:rsidR="00422CDA" w:rsidRPr="006925A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36DF3">
        <w:rPr>
          <w:rFonts w:ascii="Times New Roman" w:hAnsi="Times New Roman" w:cs="Times New Roman"/>
          <w:b/>
          <w:bCs/>
          <w:color w:val="000000" w:themeColor="text1"/>
        </w:rPr>
        <w:t xml:space="preserve">na </w:t>
      </w:r>
      <w:r w:rsidR="00B70D82" w:rsidRPr="006925AA">
        <w:rPr>
          <w:rFonts w:ascii="Times New Roman" w:hAnsi="Times New Roman" w:cs="Times New Roman"/>
          <w:b/>
          <w:bCs/>
          <w:color w:val="000000" w:themeColor="text1"/>
        </w:rPr>
        <w:t>budowie sieci elektroenergetycznej kablowej nn-0,4 kV na dz. nr 31/9, 87/1, 47, 36, obręb Zajączkowo, Gmina Chełmża</w:t>
      </w:r>
      <w:r w:rsidR="00E25E04" w:rsidRPr="006925AA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3566C2" w:rsidRPr="006925A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70D82" w:rsidRPr="006925AA">
        <w:rPr>
          <w:rFonts w:ascii="Times New Roman" w:hAnsi="Times New Roman" w:cs="Times New Roman"/>
        </w:rPr>
        <w:t>zostały wydane następujące  dokumenty uzgadniające pozytywnie projekt decyzji:</w:t>
      </w:r>
    </w:p>
    <w:p w14:paraId="0222B19D" w14:textId="77777777" w:rsidR="00B70D82" w:rsidRPr="006925AA" w:rsidRDefault="00B70D82" w:rsidP="006925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5AA">
        <w:rPr>
          <w:rFonts w:ascii="Times New Roman" w:hAnsi="Times New Roman" w:cs="Times New Roman"/>
        </w:rPr>
        <w:t>- Postanowienie Dyrektora Powiatowego Zarządu Dróg z dnia 20 lipca 2023 r. znak PZD-11.426.101.2023,</w:t>
      </w:r>
    </w:p>
    <w:p w14:paraId="5FA0D053" w14:textId="0E866F58" w:rsidR="00B70D82" w:rsidRPr="006925AA" w:rsidRDefault="00B70D82" w:rsidP="006925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25AA">
        <w:rPr>
          <w:rFonts w:ascii="Times New Roman" w:hAnsi="Times New Roman" w:cs="Times New Roman"/>
        </w:rPr>
        <w:t xml:space="preserve">- Postanowienie Regionalnego Dyrektora </w:t>
      </w:r>
      <w:r w:rsidR="00740C04" w:rsidRPr="006925AA">
        <w:rPr>
          <w:rFonts w:ascii="Times New Roman" w:hAnsi="Times New Roman" w:cs="Times New Roman"/>
        </w:rPr>
        <w:t xml:space="preserve">Ochrony Środowiska w Bydgoszczy z dnia 20 lipca 2023 r. znak: </w:t>
      </w:r>
      <w:r w:rsidRPr="006925AA">
        <w:rPr>
          <w:rFonts w:ascii="Times New Roman" w:hAnsi="Times New Roman" w:cs="Times New Roman"/>
        </w:rPr>
        <w:t xml:space="preserve"> </w:t>
      </w:r>
      <w:r w:rsidR="00740C04" w:rsidRPr="006925AA">
        <w:rPr>
          <w:rFonts w:ascii="Times New Roman" w:hAnsi="Times New Roman" w:cs="Times New Roman"/>
        </w:rPr>
        <w:t>WST.612.1.291.2023.AM.</w:t>
      </w:r>
    </w:p>
    <w:p w14:paraId="62C4FE98" w14:textId="3764E515" w:rsidR="001B6101" w:rsidRPr="006925AA" w:rsidRDefault="001B6101" w:rsidP="006925AA">
      <w:pPr>
        <w:pStyle w:val="Bezodstpw"/>
        <w:ind w:firstLine="708"/>
        <w:jc w:val="both"/>
        <w:rPr>
          <w:rFonts w:ascii="Times New Roman" w:hAnsi="Times New Roman" w:cs="Times New Roman"/>
        </w:rPr>
      </w:pPr>
      <w:r w:rsidRPr="006925AA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3A68022F" w14:textId="77777777" w:rsidR="001B6101" w:rsidRPr="006925AA" w:rsidRDefault="001B6101" w:rsidP="006925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25AA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43288D4E" w14:textId="77777777" w:rsidR="001B6101" w:rsidRPr="006925AA" w:rsidRDefault="001B6101" w:rsidP="006925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25AA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5C1C713" w14:textId="77777777" w:rsidR="001B6101" w:rsidRPr="006925AA" w:rsidRDefault="001B6101" w:rsidP="006925A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25AA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6925AA">
        <w:rPr>
          <w:rFonts w:ascii="Times New Roman" w:hAnsi="Times New Roman" w:cs="Times New Roman"/>
        </w:rPr>
        <w:t>Chełmża, ul. Wodna 2</w:t>
      </w:r>
      <w:bookmarkEnd w:id="0"/>
      <w:r w:rsidRPr="006925AA">
        <w:rPr>
          <w:rFonts w:ascii="Times New Roman" w:hAnsi="Times New Roman" w:cs="Times New Roman"/>
        </w:rPr>
        <w:t xml:space="preserve">, w </w:t>
      </w:r>
      <w:r w:rsidR="007C5007" w:rsidRPr="006925AA">
        <w:rPr>
          <w:rFonts w:ascii="Times New Roman" w:hAnsi="Times New Roman" w:cs="Times New Roman"/>
        </w:rPr>
        <w:t>Biurze Obsługi Interesanta</w:t>
      </w:r>
      <w:r w:rsidRPr="006925AA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5FEE04B" w14:textId="77777777" w:rsidR="00A01C5D" w:rsidRPr="006925AA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4DEF8685" w14:textId="77777777" w:rsidR="00F2606A" w:rsidRPr="008F1DE5" w:rsidRDefault="00F2606A" w:rsidP="00F2606A">
      <w:pPr>
        <w:spacing w:line="240" w:lineRule="auto"/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F1DE5">
        <w:rPr>
          <w:rFonts w:ascii="Times New Roman" w:hAnsi="Times New Roman" w:cs="Times New Roman"/>
          <w:i/>
          <w:sz w:val="20"/>
          <w:szCs w:val="20"/>
        </w:rPr>
        <w:t>(Dokument podpisany podpisem elektronicznym)</w:t>
      </w:r>
    </w:p>
    <w:p w14:paraId="79087E18" w14:textId="77777777" w:rsidR="00F2606A" w:rsidRPr="008F1DE5" w:rsidRDefault="00F2606A" w:rsidP="006925AA">
      <w:pPr>
        <w:spacing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F1DE5">
        <w:rPr>
          <w:rFonts w:ascii="Times New Roman" w:hAnsi="Times New Roman" w:cs="Times New Roman"/>
          <w:i/>
        </w:rPr>
        <w:t>Z up. Wójta Gminy Chełmża</w:t>
      </w:r>
      <w:r w:rsidRPr="008F1DE5">
        <w:rPr>
          <w:rFonts w:ascii="Times New Roman" w:hAnsi="Times New Roman" w:cs="Times New Roman"/>
          <w:i/>
        </w:rPr>
        <w:br/>
        <w:t xml:space="preserve">dr inż. Kazimierz Bober </w:t>
      </w:r>
      <w:r w:rsidRPr="008F1DE5">
        <w:rPr>
          <w:rFonts w:ascii="Times New Roman" w:hAnsi="Times New Roman" w:cs="Times New Roman"/>
          <w:i/>
        </w:rPr>
        <w:br/>
        <w:t>Zastępca Wójta</w:t>
      </w:r>
    </w:p>
    <w:p w14:paraId="55DA607E" w14:textId="77777777" w:rsidR="00C353B4" w:rsidRPr="005B2863" w:rsidRDefault="00C353B4" w:rsidP="00E25E04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35B4B2B1" w14:textId="5A2126BF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zamieszczono w Biuletynie Informacji Publicznej Gminy Chełmża 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br/>
        <w:t xml:space="preserve">(www.bip.gminachelmza.pl) w dniu </w:t>
      </w:r>
      <w:r w:rsidR="00422CD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01 września</w:t>
      </w:r>
      <w:r w:rsidR="00AE1167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 </w:t>
      </w:r>
    </w:p>
    <w:p w14:paraId="7037FFDF" w14:textId="77777777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Urzędu Gminy Chełmża, ul. Wodna 2, 87-140 Chełmża:</w:t>
      </w:r>
    </w:p>
    <w:p w14:paraId="2F600A78" w14:textId="61D4DBC5" w:rsidR="00C353B4" w:rsidRPr="00353E47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data wywieszenia  </w:t>
      </w:r>
      <w:r w:rsidR="00422CDA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>01 września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1"/>
          <w:sz w:val="20"/>
          <w:szCs w:val="20"/>
        </w:rPr>
        <w:t xml:space="preserve"> 2023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127E6C32" w14:textId="77777777" w:rsidR="00C353B4" w:rsidRPr="003566C2" w:rsidRDefault="00C353B4" w:rsidP="00E25E0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0"/>
          <w:lang w:eastAsia="pl-PL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…………………..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17098266" w14:textId="0C230592" w:rsidR="00C353B4" w:rsidRPr="00353E47" w:rsidRDefault="00C353B4" w:rsidP="00E25E0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na tablicy ogłoszeń sołectwa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</w:t>
      </w:r>
      <w:r w:rsidR="006925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Zajączkowo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Gmina Chełmża: </w:t>
      </w:r>
    </w:p>
    <w:p w14:paraId="62DC3A6D" w14:textId="77777777" w:rsidR="00C353B4" w:rsidRPr="00353E47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data wywieszenia………………… 202</w:t>
      </w:r>
      <w:r w:rsidR="003566C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35BA4A5B" w14:textId="77777777" w:rsidR="00C353B4" w:rsidRDefault="00C353B4" w:rsidP="00E25E04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zdjęto w dniu  ……………………… 202</w:t>
      </w:r>
      <w:r w:rsidR="00C921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>3</w:t>
      </w:r>
      <w:r w:rsidRPr="00353E4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  <w:t xml:space="preserve"> r.</w:t>
      </w:r>
    </w:p>
    <w:p w14:paraId="687BE80B" w14:textId="77777777" w:rsidR="00D37725" w:rsidRPr="00353E47" w:rsidRDefault="00D37725" w:rsidP="00D37725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0"/>
        </w:rPr>
      </w:pPr>
    </w:p>
    <w:p w14:paraId="7481E38E" w14:textId="77777777" w:rsidR="006C2837" w:rsidRPr="00896F2E" w:rsidRDefault="006C2837" w:rsidP="006C2837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1DF5CBBC" w14:textId="77777777" w:rsidR="00422CDA" w:rsidRPr="006925AA" w:rsidRDefault="00422CDA" w:rsidP="00422CDA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6925AA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Sprawę prowadzi:</w:t>
      </w:r>
    </w:p>
    <w:p w14:paraId="7995AEA7" w14:textId="77777777" w:rsidR="00422CDA" w:rsidRPr="006925AA" w:rsidRDefault="00422CDA" w:rsidP="00422CDA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6925AA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 xml:space="preserve">Beata Mikulska, Urząd Gminy Chełmża </w:t>
      </w:r>
    </w:p>
    <w:p w14:paraId="7E5A482E" w14:textId="77777777" w:rsidR="00422CDA" w:rsidRPr="006925AA" w:rsidRDefault="00422CDA" w:rsidP="00422CDA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6925AA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Referat Planowania, Inwestycji i Rozwoju</w:t>
      </w:r>
    </w:p>
    <w:p w14:paraId="6890154E" w14:textId="77777777" w:rsidR="00422CDA" w:rsidRPr="006925AA" w:rsidRDefault="00422CDA" w:rsidP="00422CDA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6925AA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tel. 56 675 60 76 wew. 47 lub 37</w:t>
      </w:r>
    </w:p>
    <w:p w14:paraId="7A8E3044" w14:textId="77777777" w:rsidR="00422CDA" w:rsidRPr="006925AA" w:rsidRDefault="00422CDA" w:rsidP="00422CDA">
      <w:pPr>
        <w:suppressAutoHyphens/>
        <w:spacing w:after="0" w:line="276" w:lineRule="auto"/>
        <w:jc w:val="both"/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</w:pPr>
      <w:r w:rsidRPr="006925AA">
        <w:rPr>
          <w:rFonts w:ascii="Times New Roman" w:eastAsia="MS Mincho" w:hAnsi="Times New Roman" w:cs="Times New Roman"/>
          <w:bCs/>
          <w:color w:val="000000" w:themeColor="text1"/>
          <w:sz w:val="16"/>
          <w:szCs w:val="16"/>
          <w:lang w:eastAsia="ar-SA"/>
        </w:rPr>
        <w:t>e-mail: beatamikulska@gminachelmza.pl</w:t>
      </w:r>
    </w:p>
    <w:p w14:paraId="5583D182" w14:textId="7EBC6EDB" w:rsidR="00D35DB4" w:rsidRPr="001B6101" w:rsidRDefault="00D35DB4" w:rsidP="00422CDA">
      <w:pPr>
        <w:spacing w:after="0" w:line="240" w:lineRule="auto"/>
        <w:rPr>
          <w:lang w:val="en-US"/>
        </w:rPr>
      </w:pP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2589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7C14402A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93C5F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AA78987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4488">
    <w:abstractNumId w:val="4"/>
  </w:num>
  <w:num w:numId="2" w16cid:durableId="1270925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4284952">
    <w:abstractNumId w:val="5"/>
  </w:num>
  <w:num w:numId="4" w16cid:durableId="605385086">
    <w:abstractNumId w:val="3"/>
  </w:num>
  <w:num w:numId="5" w16cid:durableId="1985239310">
    <w:abstractNumId w:val="2"/>
  </w:num>
  <w:num w:numId="6" w16cid:durableId="1721589094">
    <w:abstractNumId w:val="0"/>
  </w:num>
  <w:num w:numId="7" w16cid:durableId="1306661180">
    <w:abstractNumId w:val="6"/>
  </w:num>
  <w:num w:numId="8" w16cid:durableId="759134432">
    <w:abstractNumId w:val="10"/>
  </w:num>
  <w:num w:numId="9" w16cid:durableId="407386851">
    <w:abstractNumId w:val="9"/>
  </w:num>
  <w:num w:numId="10" w16cid:durableId="487597654">
    <w:abstractNumId w:val="11"/>
  </w:num>
  <w:num w:numId="11" w16cid:durableId="1408308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9987141">
    <w:abstractNumId w:val="1"/>
  </w:num>
  <w:num w:numId="13" w16cid:durableId="1902323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28"/>
    <w:rsid w:val="000023D5"/>
    <w:rsid w:val="000148A1"/>
    <w:rsid w:val="00035ADC"/>
    <w:rsid w:val="00042417"/>
    <w:rsid w:val="00052748"/>
    <w:rsid w:val="000737A5"/>
    <w:rsid w:val="000C28C2"/>
    <w:rsid w:val="000C43F6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395F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B7D87"/>
    <w:rsid w:val="002C7B5C"/>
    <w:rsid w:val="002D00B8"/>
    <w:rsid w:val="002E1110"/>
    <w:rsid w:val="002E1A49"/>
    <w:rsid w:val="0033511E"/>
    <w:rsid w:val="003472ED"/>
    <w:rsid w:val="00353E47"/>
    <w:rsid w:val="003566C2"/>
    <w:rsid w:val="0038561D"/>
    <w:rsid w:val="003A07D5"/>
    <w:rsid w:val="003A1C71"/>
    <w:rsid w:val="003A20C1"/>
    <w:rsid w:val="003B0B6F"/>
    <w:rsid w:val="003D5152"/>
    <w:rsid w:val="003F6306"/>
    <w:rsid w:val="003F78C9"/>
    <w:rsid w:val="003F7EA6"/>
    <w:rsid w:val="00422CDA"/>
    <w:rsid w:val="004407CE"/>
    <w:rsid w:val="004525D4"/>
    <w:rsid w:val="0046554D"/>
    <w:rsid w:val="00471156"/>
    <w:rsid w:val="004748BC"/>
    <w:rsid w:val="00485CBA"/>
    <w:rsid w:val="00491971"/>
    <w:rsid w:val="004A4587"/>
    <w:rsid w:val="004B00AA"/>
    <w:rsid w:val="004C1879"/>
    <w:rsid w:val="004E044E"/>
    <w:rsid w:val="004E6D5D"/>
    <w:rsid w:val="004F22EE"/>
    <w:rsid w:val="005032F4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0F97"/>
    <w:rsid w:val="005C2F7E"/>
    <w:rsid w:val="005C541F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925AA"/>
    <w:rsid w:val="006B16DC"/>
    <w:rsid w:val="006B3A79"/>
    <w:rsid w:val="006C2837"/>
    <w:rsid w:val="006C4E5F"/>
    <w:rsid w:val="006C5682"/>
    <w:rsid w:val="006E30E1"/>
    <w:rsid w:val="00705418"/>
    <w:rsid w:val="0073036C"/>
    <w:rsid w:val="00736793"/>
    <w:rsid w:val="00736DF3"/>
    <w:rsid w:val="00740C04"/>
    <w:rsid w:val="0074276C"/>
    <w:rsid w:val="007614F5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67BAB"/>
    <w:rsid w:val="009811CF"/>
    <w:rsid w:val="00990228"/>
    <w:rsid w:val="009A6F50"/>
    <w:rsid w:val="009C6F63"/>
    <w:rsid w:val="009D5DB1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1A5D"/>
    <w:rsid w:val="00A92ED4"/>
    <w:rsid w:val="00AC50EF"/>
    <w:rsid w:val="00AE1167"/>
    <w:rsid w:val="00AF3974"/>
    <w:rsid w:val="00B15E63"/>
    <w:rsid w:val="00B40A05"/>
    <w:rsid w:val="00B42053"/>
    <w:rsid w:val="00B474F2"/>
    <w:rsid w:val="00B70D82"/>
    <w:rsid w:val="00B86739"/>
    <w:rsid w:val="00B93897"/>
    <w:rsid w:val="00BB7C79"/>
    <w:rsid w:val="00BC53E6"/>
    <w:rsid w:val="00BD2981"/>
    <w:rsid w:val="00C056CF"/>
    <w:rsid w:val="00C30053"/>
    <w:rsid w:val="00C353B4"/>
    <w:rsid w:val="00C83348"/>
    <w:rsid w:val="00C921B7"/>
    <w:rsid w:val="00CB2020"/>
    <w:rsid w:val="00CC2A26"/>
    <w:rsid w:val="00CD3307"/>
    <w:rsid w:val="00CE54E8"/>
    <w:rsid w:val="00D22EB8"/>
    <w:rsid w:val="00D30DE4"/>
    <w:rsid w:val="00D35DB4"/>
    <w:rsid w:val="00D37725"/>
    <w:rsid w:val="00D455C2"/>
    <w:rsid w:val="00D52EFF"/>
    <w:rsid w:val="00D61865"/>
    <w:rsid w:val="00D9784E"/>
    <w:rsid w:val="00DD4CCC"/>
    <w:rsid w:val="00DE78FF"/>
    <w:rsid w:val="00E07D82"/>
    <w:rsid w:val="00E11CB9"/>
    <w:rsid w:val="00E24983"/>
    <w:rsid w:val="00E25E04"/>
    <w:rsid w:val="00E57699"/>
    <w:rsid w:val="00E7222A"/>
    <w:rsid w:val="00E8586C"/>
    <w:rsid w:val="00E92DD4"/>
    <w:rsid w:val="00EC0784"/>
    <w:rsid w:val="00EC653B"/>
    <w:rsid w:val="00EE0658"/>
    <w:rsid w:val="00F1087D"/>
    <w:rsid w:val="00F2606A"/>
    <w:rsid w:val="00F42084"/>
    <w:rsid w:val="00F457D8"/>
    <w:rsid w:val="00F770DD"/>
    <w:rsid w:val="00F879C5"/>
    <w:rsid w:val="00F87BE0"/>
    <w:rsid w:val="00FA1C49"/>
    <w:rsid w:val="00FA52D8"/>
    <w:rsid w:val="00FA6B35"/>
    <w:rsid w:val="00FC48F4"/>
    <w:rsid w:val="00FD6605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1A7D"/>
  <w15:docId w15:val="{8DD559CE-72AD-43A6-B0EB-C3C9244E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customStyle="1" w:styleId="lrzxr">
    <w:name w:val="lrzxr"/>
    <w:basedOn w:val="Domylnaczcionkaakapitu"/>
    <w:rsid w:val="0035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A3AE-6D7E-4ED0-933C-A4671CC7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2020-02-05T12:04:00Z</cp:lastPrinted>
  <dcterms:created xsi:type="dcterms:W3CDTF">2023-09-01T10:47:00Z</dcterms:created>
  <dcterms:modified xsi:type="dcterms:W3CDTF">2023-09-01T13:07:00Z</dcterms:modified>
</cp:coreProperties>
</file>