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3BFD" w14:textId="621DFF5E"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064533">
        <w:rPr>
          <w:sz w:val="24"/>
        </w:rPr>
        <w:t xml:space="preserve"> 107</w:t>
      </w:r>
      <w:r w:rsidRPr="00071B0A">
        <w:rPr>
          <w:sz w:val="24"/>
        </w:rPr>
        <w:t>/</w:t>
      </w:r>
      <w:r w:rsidR="00931186">
        <w:rPr>
          <w:sz w:val="24"/>
        </w:rPr>
        <w:t>2</w:t>
      </w:r>
      <w:r w:rsidR="00EE30CC">
        <w:rPr>
          <w:sz w:val="24"/>
        </w:rPr>
        <w:t>3</w:t>
      </w:r>
    </w:p>
    <w:p w14:paraId="20551FCB" w14:textId="77777777"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14:paraId="7CB18223" w14:textId="77777777" w:rsidR="00BB622F" w:rsidRPr="00071B0A" w:rsidRDefault="00BB622F" w:rsidP="00071B0A">
      <w:pPr>
        <w:jc w:val="center"/>
        <w:rPr>
          <w:b/>
          <w:bCs/>
        </w:rPr>
      </w:pPr>
    </w:p>
    <w:p w14:paraId="40DA7F49" w14:textId="3118DE74"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931186">
        <w:t xml:space="preserve"> </w:t>
      </w:r>
      <w:r w:rsidR="00503422">
        <w:t>10</w:t>
      </w:r>
      <w:r w:rsidR="005225A2">
        <w:t xml:space="preserve"> </w:t>
      </w:r>
      <w:r w:rsidR="0025477F">
        <w:t>listopada</w:t>
      </w:r>
      <w:r w:rsidR="000D597C">
        <w:t xml:space="preserve"> </w:t>
      </w:r>
      <w:r w:rsidR="00BB622F" w:rsidRPr="00071B0A">
        <w:t>20</w:t>
      </w:r>
      <w:r w:rsidR="00931186">
        <w:t>2</w:t>
      </w:r>
      <w:r w:rsidR="00EE30CC">
        <w:t>3</w:t>
      </w:r>
      <w:r w:rsidR="00BB622F" w:rsidRPr="00071B0A">
        <w:t xml:space="preserve"> r.              </w:t>
      </w:r>
    </w:p>
    <w:p w14:paraId="1951F60E" w14:textId="77777777"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14:paraId="3F2F6FED" w14:textId="77777777" w:rsid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b/>
        </w:rPr>
        <w:t xml:space="preserve">w sprawie przeprowadzenia konsultacji projektu </w:t>
      </w:r>
      <w:r w:rsidRPr="00D66D13">
        <w:rPr>
          <w:rFonts w:eastAsia="Lucida Sans Unicode"/>
          <w:b/>
        </w:rPr>
        <w:t xml:space="preserve">Programu współpracy </w:t>
      </w:r>
    </w:p>
    <w:p w14:paraId="63AC6175" w14:textId="19E5ABEB" w:rsidR="00D66D13" w:rsidRP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rFonts w:eastAsia="Lucida Sans Unicode"/>
          <w:b/>
        </w:rPr>
        <w:t>Gminy</w:t>
      </w:r>
      <w:r w:rsidR="00D66D13">
        <w:rPr>
          <w:rFonts w:eastAsia="Lucida Sans Unicode"/>
          <w:b/>
        </w:rPr>
        <w:t xml:space="preserve"> </w:t>
      </w:r>
      <w:r w:rsidRPr="00D66D13">
        <w:rPr>
          <w:rFonts w:eastAsia="Lucida Sans Unicode"/>
          <w:b/>
        </w:rPr>
        <w:t>Chełmża z organizacjami pozarządowymi oraz podmiotami  wymienionymi</w:t>
      </w:r>
    </w:p>
    <w:p w14:paraId="78592517" w14:textId="6723B8AB" w:rsidR="00BB622F" w:rsidRP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rFonts w:eastAsia="Lucida Sans Unicode"/>
          <w:b/>
        </w:rPr>
        <w:t xml:space="preserve">w art. 3 ust. 3 ustawy o działalności pożytku publicznego i o wolontariacie </w:t>
      </w:r>
      <w:r w:rsidR="00FB2236" w:rsidRPr="00D66D13">
        <w:rPr>
          <w:rFonts w:eastAsia="Lucida Sans Unicode"/>
          <w:b/>
        </w:rPr>
        <w:t>w</w:t>
      </w:r>
      <w:r w:rsidRPr="00D66D13">
        <w:rPr>
          <w:rFonts w:eastAsia="Lucida Sans Unicode"/>
          <w:b/>
        </w:rPr>
        <w:t xml:space="preserve"> 20</w:t>
      </w:r>
      <w:r w:rsidR="00353C52" w:rsidRPr="00D66D13">
        <w:rPr>
          <w:rFonts w:eastAsia="Lucida Sans Unicode"/>
          <w:b/>
        </w:rPr>
        <w:t>2</w:t>
      </w:r>
      <w:r w:rsidR="00EE30CC" w:rsidRPr="00D66D13">
        <w:rPr>
          <w:rFonts w:eastAsia="Lucida Sans Unicode"/>
          <w:b/>
        </w:rPr>
        <w:t>4</w:t>
      </w:r>
      <w:r w:rsidRPr="00D66D13">
        <w:rPr>
          <w:rFonts w:eastAsia="Lucida Sans Unicode"/>
          <w:b/>
        </w:rPr>
        <w:t xml:space="preserve"> r.</w:t>
      </w:r>
    </w:p>
    <w:p w14:paraId="146F5949" w14:textId="72BAEBB9" w:rsidR="0025477F" w:rsidRPr="009A638F" w:rsidRDefault="00BB622F" w:rsidP="0025477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="0025477F" w:rsidRPr="009A638F">
        <w:rPr>
          <w:rFonts w:ascii="Times New Roman" w:hAnsi="Times New Roman" w:cs="Times New Roman"/>
        </w:rPr>
        <w:t>Na podstawie art. 18 ust. 2 pkt 15 ustawy z dnia 8 marca 1990 r. o samorządzie gminnym (Dz.U. z 202</w:t>
      </w:r>
      <w:r w:rsidR="00EE30CC">
        <w:rPr>
          <w:rFonts w:ascii="Times New Roman" w:hAnsi="Times New Roman" w:cs="Times New Roman"/>
        </w:rPr>
        <w:t>3</w:t>
      </w:r>
      <w:r w:rsidR="0025477F" w:rsidRPr="009A638F">
        <w:rPr>
          <w:rFonts w:ascii="Times New Roman" w:hAnsi="Times New Roman" w:cs="Times New Roman"/>
        </w:rPr>
        <w:t xml:space="preserve"> r. poz.</w:t>
      </w:r>
      <w:r w:rsidR="005752A9">
        <w:rPr>
          <w:rFonts w:ascii="Times New Roman" w:hAnsi="Times New Roman" w:cs="Times New Roman"/>
        </w:rPr>
        <w:t xml:space="preserve"> </w:t>
      </w:r>
      <w:r w:rsidR="00EE30CC">
        <w:rPr>
          <w:rFonts w:ascii="Times New Roman" w:hAnsi="Times New Roman" w:cs="Times New Roman"/>
        </w:rPr>
        <w:t>40</w:t>
      </w:r>
      <w:r w:rsidR="00306E3A">
        <w:rPr>
          <w:rFonts w:ascii="Times New Roman" w:hAnsi="Times New Roman" w:cs="Times New Roman"/>
        </w:rPr>
        <w:t>, 572, 1463 i 1688</w:t>
      </w:r>
      <w:r w:rsidR="0025477F" w:rsidRPr="009A638F">
        <w:rPr>
          <w:rFonts w:ascii="Times New Roman" w:hAnsi="Times New Roman" w:cs="Times New Roman"/>
        </w:rPr>
        <w:t>)</w:t>
      </w:r>
      <w:r w:rsidR="00F50842">
        <w:rPr>
          <w:rFonts w:ascii="Times New Roman" w:hAnsi="Times New Roman" w:cs="Times New Roman"/>
        </w:rPr>
        <w:t>,</w:t>
      </w:r>
      <w:r w:rsidR="0025477F" w:rsidRPr="009A638F">
        <w:rPr>
          <w:rFonts w:ascii="Times New Roman" w:hAnsi="Times New Roman" w:cs="Times New Roman"/>
        </w:rPr>
        <w:t xml:space="preserve"> </w:t>
      </w:r>
      <w:r w:rsidRPr="009A638F">
        <w:rPr>
          <w:rFonts w:ascii="Times New Roman" w:hAnsi="Times New Roman" w:cs="Times New Roman"/>
        </w:rPr>
        <w:t>art. 5a ust. 1 ustawy z dnia 24 kwietnia 2003 r. o działalności pożytku publicznego i o wolontariacie (</w:t>
      </w:r>
      <w:r w:rsidR="00931186" w:rsidRPr="009A638F">
        <w:rPr>
          <w:rFonts w:ascii="Times New Roman" w:eastAsia="Lucida Sans Unicode" w:hAnsi="Times New Roman" w:cs="Times New Roman"/>
        </w:rPr>
        <w:t>Dz.U. z 202</w:t>
      </w:r>
      <w:r w:rsidR="00EE30CC">
        <w:rPr>
          <w:rFonts w:ascii="Times New Roman" w:eastAsia="Lucida Sans Unicode" w:hAnsi="Times New Roman" w:cs="Times New Roman"/>
        </w:rPr>
        <w:t>3</w:t>
      </w:r>
      <w:r w:rsidR="00931186" w:rsidRPr="009A638F">
        <w:rPr>
          <w:rFonts w:ascii="Times New Roman" w:eastAsia="Lucida Sans Unicode" w:hAnsi="Times New Roman" w:cs="Times New Roman"/>
        </w:rPr>
        <w:t xml:space="preserve"> r. poz.</w:t>
      </w:r>
      <w:r w:rsidR="00306E3A">
        <w:rPr>
          <w:rFonts w:ascii="Times New Roman" w:eastAsia="Lucida Sans Unicode" w:hAnsi="Times New Roman" w:cs="Times New Roman"/>
        </w:rPr>
        <w:t xml:space="preserve"> </w:t>
      </w:r>
      <w:r w:rsidR="00EE30CC">
        <w:rPr>
          <w:rFonts w:ascii="Times New Roman" w:eastAsia="Lucida Sans Unicode" w:hAnsi="Times New Roman"/>
        </w:rPr>
        <w:t>571</w:t>
      </w:r>
      <w:r w:rsidRPr="009A638F">
        <w:rPr>
          <w:rFonts w:ascii="Times New Roman" w:hAnsi="Times New Roman" w:cs="Times New Roman"/>
        </w:rPr>
        <w:t xml:space="preserve">) zarządzam, co następuje: </w:t>
      </w:r>
    </w:p>
    <w:p w14:paraId="3D1B917B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5A8FE36" w14:textId="36B88196"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767DF8" w:rsidRPr="009A638F">
        <w:rPr>
          <w:rFonts w:ascii="Times New Roman" w:hAnsi="Times New Roman" w:cs="Times New Roman"/>
        </w:rPr>
        <w:t>o działalności pożytku publicznego i o wolontariacie</w:t>
      </w:r>
      <w:r w:rsidR="00767DF8">
        <w:rPr>
          <w:rFonts w:ascii="Times New Roman" w:hAnsi="Times New Roman" w:cs="Times New Roman"/>
        </w:rPr>
        <w:t>,</w:t>
      </w:r>
      <w:r w:rsidR="00767DF8" w:rsidRPr="009A638F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>miny Chełmża z organizacjami pozarządowymi oraz podmiotami wymienionymi w art.</w:t>
      </w:r>
      <w:r w:rsidR="000D597C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3 ust.3 ustawy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</w:t>
      </w:r>
      <w:r w:rsidR="00EE30CC">
        <w:rPr>
          <w:rFonts w:ascii="Times New Roman" w:hAnsi="Times New Roman" w:cs="Times New Roman"/>
          <w:bCs/>
        </w:rPr>
        <w:t>4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>.</w:t>
      </w:r>
      <w:r w:rsidR="005225A2">
        <w:rPr>
          <w:rFonts w:ascii="Times New Roman" w:hAnsi="Times New Roman" w:cs="Times New Roman"/>
          <w:bCs/>
        </w:rPr>
        <w:t xml:space="preserve">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(Dz.Urz. Woj. Kuj. – Pom. z 2016 r. poz. 3378)</w:t>
      </w:r>
      <w:r w:rsidR="00A96696">
        <w:rPr>
          <w:rFonts w:ascii="Times New Roman" w:hAnsi="Times New Roman" w:cs="Times New Roman"/>
        </w:rPr>
        <w:t>.</w:t>
      </w:r>
    </w:p>
    <w:p w14:paraId="1F2D585A" w14:textId="77777777"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14:paraId="29A33C67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14:paraId="76510EBC" w14:textId="7A2E84F1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</w:t>
      </w:r>
      <w:r w:rsidR="00064533">
        <w:rPr>
          <w:rFonts w:ascii="Times New Roman" w:hAnsi="Times New Roman" w:cs="Times New Roman"/>
          <w:bCs/>
        </w:rPr>
        <w:t>1</w:t>
      </w:r>
      <w:r w:rsidR="00503422">
        <w:rPr>
          <w:rFonts w:ascii="Times New Roman" w:hAnsi="Times New Roman" w:cs="Times New Roman"/>
          <w:bCs/>
        </w:rPr>
        <w:t>3</w:t>
      </w:r>
      <w:r w:rsidR="005225A2">
        <w:rPr>
          <w:rFonts w:ascii="Times New Roman" w:hAnsi="Times New Roman" w:cs="Times New Roman"/>
          <w:bCs/>
        </w:rPr>
        <w:t xml:space="preserve"> </w:t>
      </w:r>
      <w:r w:rsidR="009A638F">
        <w:rPr>
          <w:rFonts w:ascii="Times New Roman" w:hAnsi="Times New Roman" w:cs="Times New Roman"/>
          <w:bCs/>
        </w:rPr>
        <w:t xml:space="preserve">listopad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EE30CC">
        <w:rPr>
          <w:rFonts w:ascii="Times New Roman" w:hAnsi="Times New Roman" w:cs="Times New Roman"/>
          <w:bCs/>
        </w:rPr>
        <w:t>3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</w:p>
    <w:p w14:paraId="1EAF41E7" w14:textId="074BF63F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</w:t>
      </w:r>
      <w:r w:rsidR="00064533">
        <w:rPr>
          <w:rFonts w:ascii="Times New Roman" w:hAnsi="Times New Roman" w:cs="Times New Roman"/>
          <w:bCs/>
        </w:rPr>
        <w:t>1</w:t>
      </w:r>
      <w:r w:rsidR="00503422">
        <w:rPr>
          <w:rFonts w:ascii="Times New Roman" w:hAnsi="Times New Roman" w:cs="Times New Roman"/>
          <w:bCs/>
        </w:rPr>
        <w:t>7</w:t>
      </w:r>
      <w:r w:rsidR="005225A2">
        <w:rPr>
          <w:rFonts w:ascii="Times New Roman" w:hAnsi="Times New Roman" w:cs="Times New Roman"/>
          <w:bCs/>
        </w:rPr>
        <w:t xml:space="preserve"> </w:t>
      </w:r>
      <w:r w:rsidR="009A638F">
        <w:rPr>
          <w:rFonts w:ascii="Times New Roman" w:hAnsi="Times New Roman" w:cs="Times New Roman"/>
          <w:bCs/>
        </w:rPr>
        <w:t>listopad</w:t>
      </w:r>
      <w:r w:rsidR="00931186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EE30CC">
        <w:rPr>
          <w:rFonts w:ascii="Times New Roman" w:hAnsi="Times New Roman" w:cs="Times New Roman"/>
          <w:bCs/>
        </w:rPr>
        <w:t>3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14:paraId="447FFB48" w14:textId="22D25901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 xml:space="preserve">bszar, na terenie którego </w:t>
      </w:r>
      <w:r w:rsidR="00767DF8">
        <w:rPr>
          <w:rFonts w:ascii="Times New Roman" w:hAnsi="Times New Roman" w:cs="Times New Roman"/>
          <w:bCs/>
        </w:rPr>
        <w:t>przeprowadzon</w:t>
      </w:r>
      <w:r w:rsidR="00DB02F4">
        <w:rPr>
          <w:rFonts w:ascii="Times New Roman" w:hAnsi="Times New Roman" w:cs="Times New Roman"/>
          <w:bCs/>
        </w:rPr>
        <w:t>e</w:t>
      </w:r>
      <w:r w:rsidR="00767DF8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7CD7D41E" w14:textId="77777777"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14:paraId="7EF1705D" w14:textId="6045559A"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</w:t>
      </w:r>
      <w:r w:rsidR="00931186">
        <w:rPr>
          <w:rFonts w:ascii="Times New Roman" w:hAnsi="Times New Roman" w:cs="Times New Roman"/>
        </w:rPr>
        <w:t xml:space="preserve">formularza </w:t>
      </w:r>
      <w:r w:rsidR="00BB622F" w:rsidRPr="00071B0A">
        <w:rPr>
          <w:rFonts w:ascii="Times New Roman" w:hAnsi="Times New Roman" w:cs="Times New Roman"/>
        </w:rPr>
        <w:t xml:space="preserve">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</w:t>
      </w:r>
      <w:r w:rsidR="00EE30CC">
        <w:rPr>
          <w:rFonts w:ascii="Times New Roman" w:eastAsia="Lucida Sans Unicode" w:hAnsi="Times New Roman" w:cs="Times New Roman"/>
        </w:rPr>
        <w:t>4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  <w:r w:rsidR="00767DF8">
        <w:rPr>
          <w:rFonts w:ascii="Times New Roman" w:eastAsia="Lucida Sans Unicode" w:hAnsi="Times New Roman" w:cs="Times New Roman"/>
        </w:rPr>
        <w:t xml:space="preserve"> </w:t>
      </w:r>
      <w:r w:rsidR="00CE4D3A">
        <w:rPr>
          <w:rFonts w:ascii="Times New Roman" w:hAnsi="Times New Roman" w:cs="Times New Roman"/>
        </w:rPr>
        <w:t>w</w:t>
      </w:r>
      <w:r w:rsidR="005225A2">
        <w:rPr>
          <w:rFonts w:ascii="Times New Roman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BIP Gminy Chełmża</w:t>
      </w:r>
      <w:r w:rsidR="00BC08F1">
        <w:rPr>
          <w:rFonts w:ascii="Times New Roman" w:hAnsi="Times New Roman" w:cs="Times New Roman"/>
        </w:rPr>
        <w:t xml:space="preserve"> </w:t>
      </w:r>
      <w:hyperlink r:id="rId5" w:history="1">
        <w:r w:rsidR="00BC08F1" w:rsidRPr="005225A2">
          <w:rPr>
            <w:rStyle w:val="Hipercze"/>
            <w:rFonts w:ascii="Times New Roman" w:hAnsi="Times New Roman" w:cs="Times New Roman"/>
            <w:color w:val="auto"/>
            <w:u w:val="none"/>
          </w:rPr>
          <w:t>www.bip.gminachelmza.pl</w:t>
        </w:r>
      </w:hyperlink>
      <w:r w:rsidR="00BC08F1">
        <w:rPr>
          <w:rFonts w:ascii="Times New Roman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w zakładce: Ogłoszenia i Komunikaty</w:t>
      </w:r>
      <w:r w:rsidR="00CE4D3A">
        <w:rPr>
          <w:rFonts w:ascii="Times New Roman" w:hAnsi="Times New Roman" w:cs="Times New Roman"/>
        </w:rPr>
        <w:t xml:space="preserve"> </w:t>
      </w:r>
      <w:r w:rsidR="005225A2">
        <w:rPr>
          <w:rFonts w:ascii="Times New Roman" w:hAnsi="Times New Roman" w:cs="Times New Roman"/>
        </w:rPr>
        <w:t>i na tablicy ogłoszeń w Urzędzie Gminy.</w:t>
      </w:r>
    </w:p>
    <w:p w14:paraId="0169C2FD" w14:textId="3BEB9C75" w:rsidR="00767DF8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 xml:space="preserve">m </w:t>
      </w:r>
      <w:r w:rsidR="00BB622F" w:rsidRPr="00071B0A">
        <w:rPr>
          <w:rFonts w:ascii="Times New Roman" w:hAnsi="Times New Roman" w:cs="Times New Roman"/>
        </w:rPr>
        <w:t>należy</w:t>
      </w:r>
      <w:r w:rsidR="00767DF8">
        <w:rPr>
          <w:rFonts w:ascii="Times New Roman" w:hAnsi="Times New Roman" w:cs="Times New Roman"/>
        </w:rPr>
        <w:t>: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183DE179" w14:textId="58DE10F7" w:rsidR="00EB0A3E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składać osobiście </w:t>
      </w:r>
      <w:r w:rsidR="005052DF" w:rsidRPr="00071B0A">
        <w:rPr>
          <w:rFonts w:ascii="Times New Roman" w:hAnsi="Times New Roman" w:cs="Times New Roman"/>
        </w:rPr>
        <w:t xml:space="preserve">w </w:t>
      </w:r>
      <w:r w:rsidR="009A638F">
        <w:rPr>
          <w:rFonts w:ascii="Times New Roman" w:hAnsi="Times New Roman" w:cs="Times New Roman"/>
        </w:rPr>
        <w:t xml:space="preserve">Biurze Obsługi Interesanta </w:t>
      </w:r>
      <w:r w:rsidR="00931186">
        <w:rPr>
          <w:rFonts w:ascii="Times New Roman" w:hAnsi="Times New Roman" w:cs="Times New Roman"/>
        </w:rPr>
        <w:t>lub</w:t>
      </w:r>
      <w:r w:rsidRPr="00071B0A">
        <w:rPr>
          <w:rFonts w:ascii="Times New Roman" w:hAnsi="Times New Roman" w:cs="Times New Roman"/>
        </w:rPr>
        <w:t xml:space="preserve"> </w:t>
      </w:r>
    </w:p>
    <w:p w14:paraId="74DFBFBB" w14:textId="18FF8F2D" w:rsidR="00767DF8" w:rsidRDefault="00C668EC" w:rsidP="00EB0A3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="000530F6"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="000530F6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="000530F6"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039320A4" w14:textId="0E224282" w:rsidR="00767DF8" w:rsidRPr="00BC08F1" w:rsidRDefault="00BB622F" w:rsidP="00BC08F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>przesłać mailem na adres</w:t>
      </w:r>
      <w:r w:rsidR="000530F6" w:rsidRPr="00071B0A">
        <w:rPr>
          <w:rFonts w:ascii="Times New Roman" w:hAnsi="Times New Roman" w:cs="Times New Roman"/>
        </w:rPr>
        <w:t xml:space="preserve">: </w:t>
      </w:r>
      <w:hyperlink r:id="rId6" w:history="1">
        <w:r w:rsidR="000530F6" w:rsidRPr="00CE4D3A">
          <w:rPr>
            <w:rStyle w:val="Hipercze"/>
            <w:rFonts w:ascii="Times New Roman" w:hAnsi="Times New Roman" w:cs="Times New Roman"/>
            <w:color w:val="auto"/>
            <w:u w:val="none"/>
          </w:rPr>
          <w:t>korlowska@gminachelmza.pl</w:t>
        </w:r>
      </w:hyperlink>
      <w:r w:rsidR="00BC08F1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0F70AE87" w14:textId="48FC3EBC" w:rsidR="00BB622F" w:rsidRPr="00071B0A" w:rsidRDefault="00BB622F" w:rsidP="00767DF8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w terminie wskazanym w </w:t>
      </w:r>
      <w:r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</w:t>
      </w:r>
      <w:r w:rsidR="000D597C">
        <w:rPr>
          <w:rFonts w:ascii="Times New Roman" w:hAnsi="Times New Roman" w:cs="Times New Roman"/>
          <w:bCs/>
        </w:rPr>
        <w:t xml:space="preserve">przesłanej za pośrednictwem operatora wyznaczonego </w:t>
      </w:r>
      <w:r w:rsidR="00CE6A07">
        <w:rPr>
          <w:rFonts w:ascii="Times New Roman" w:hAnsi="Times New Roman" w:cs="Times New Roman"/>
          <w:bCs/>
        </w:rPr>
        <w:t>dla zachowania terminu l</w:t>
      </w:r>
      <w:r w:rsidR="00CE6A07" w:rsidRPr="00FB2236">
        <w:rPr>
          <w:rFonts w:ascii="Times New Roman" w:hAnsi="Times New Roman" w:cs="Times New Roman"/>
          <w:bCs/>
        </w:rPr>
        <w:t xml:space="preserve">iczy </w:t>
      </w:r>
      <w:r w:rsidR="005052DF" w:rsidRPr="00FB2236">
        <w:rPr>
          <w:rFonts w:ascii="Times New Roman" w:hAnsi="Times New Roman" w:cs="Times New Roman"/>
          <w:bCs/>
        </w:rPr>
        <w:t>się data st</w:t>
      </w:r>
      <w:r w:rsidR="005052DF" w:rsidRPr="00071B0A">
        <w:rPr>
          <w:rFonts w:ascii="Times New Roman" w:hAnsi="Times New Roman" w:cs="Times New Roman"/>
          <w:bCs/>
        </w:rPr>
        <w:t>empla pocztowego</w:t>
      </w:r>
      <w:r w:rsidR="000D597C">
        <w:rPr>
          <w:rFonts w:ascii="Times New Roman" w:hAnsi="Times New Roman" w:cs="Times New Roman"/>
          <w:bCs/>
        </w:rPr>
        <w:t>, a przez innych operatorów data doręczenia do Urzędu Gminy</w:t>
      </w:r>
      <w:r w:rsidR="00BC08F1">
        <w:rPr>
          <w:rFonts w:ascii="Times New Roman" w:hAnsi="Times New Roman" w:cs="Times New Roman"/>
          <w:bCs/>
        </w:rPr>
        <w:t xml:space="preserve"> Chełmża</w:t>
      </w:r>
      <w:r w:rsidR="005052DF" w:rsidRPr="00071B0A">
        <w:rPr>
          <w:rFonts w:ascii="Times New Roman" w:hAnsi="Times New Roman" w:cs="Times New Roman"/>
          <w:bCs/>
        </w:rPr>
        <w:t>)</w:t>
      </w:r>
      <w:r w:rsidRPr="00071B0A">
        <w:rPr>
          <w:rFonts w:ascii="Times New Roman" w:hAnsi="Times New Roman" w:cs="Times New Roman"/>
          <w:bCs/>
        </w:rPr>
        <w:t xml:space="preserve">. </w:t>
      </w:r>
    </w:p>
    <w:p w14:paraId="70E42591" w14:textId="73AF3A6A"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</w:t>
      </w:r>
      <w:r w:rsidR="00EB0A3E">
        <w:rPr>
          <w:rFonts w:ascii="Times New Roman" w:hAnsi="Times New Roman" w:cs="Times New Roman"/>
        </w:rPr>
        <w:t xml:space="preserve"> w sposób identyczny jak ogłosze</w:t>
      </w:r>
      <w:r w:rsidR="00BB622F" w:rsidRPr="004C12DA">
        <w:rPr>
          <w:rFonts w:ascii="Times New Roman" w:hAnsi="Times New Roman" w:cs="Times New Roman"/>
        </w:rPr>
        <w:t>n</w:t>
      </w:r>
      <w:r w:rsidR="00EB0A3E">
        <w:rPr>
          <w:rFonts w:ascii="Times New Roman" w:hAnsi="Times New Roman" w:cs="Times New Roman"/>
        </w:rPr>
        <w:t>ie</w:t>
      </w:r>
      <w:r w:rsidR="00BB622F" w:rsidRPr="004C12DA">
        <w:rPr>
          <w:rFonts w:ascii="Times New Roman" w:hAnsi="Times New Roman" w:cs="Times New Roman"/>
        </w:rPr>
        <w:t xml:space="preserve"> </w:t>
      </w:r>
      <w:r w:rsidR="00EB0A3E">
        <w:rPr>
          <w:rFonts w:ascii="Times New Roman" w:hAnsi="Times New Roman" w:cs="Times New Roman"/>
        </w:rPr>
        <w:t xml:space="preserve">o </w:t>
      </w:r>
      <w:r w:rsidR="00BB622F" w:rsidRPr="004C12DA">
        <w:rPr>
          <w:rFonts w:ascii="Times New Roman" w:hAnsi="Times New Roman" w:cs="Times New Roman"/>
        </w:rPr>
        <w:t>konsultacj</w:t>
      </w:r>
      <w:r w:rsidR="00EB0A3E">
        <w:rPr>
          <w:rFonts w:ascii="Times New Roman" w:hAnsi="Times New Roman" w:cs="Times New Roman"/>
        </w:rPr>
        <w:t>ach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14:paraId="7B82122D" w14:textId="77777777"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4AF53D1C" w14:textId="0431EF8F" w:rsidR="00BB622F" w:rsidRPr="00071B0A" w:rsidRDefault="00C668EC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66A782B6" w14:textId="66264041" w:rsidR="00B14997" w:rsidRPr="000D597C" w:rsidRDefault="00C668EC" w:rsidP="000D597C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BC08F1">
        <w:rPr>
          <w:rFonts w:ascii="Times New Roman" w:hAnsi="Times New Roman" w:cs="Times New Roman"/>
        </w:rPr>
        <w:t xml:space="preserve">w sprawie </w:t>
      </w:r>
      <w:r w:rsidR="00BC08F1" w:rsidRPr="004C12DA">
        <w:rPr>
          <w:rFonts w:ascii="Times New Roman" w:eastAsia="Lucida Sans Unicode" w:hAnsi="Times New Roman" w:cs="Times New Roman"/>
        </w:rPr>
        <w:t>Program</w:t>
      </w:r>
      <w:r w:rsidR="00BC08F1">
        <w:rPr>
          <w:rFonts w:ascii="Times New Roman" w:eastAsia="Lucida Sans Unicode" w:hAnsi="Times New Roman" w:cs="Times New Roman"/>
        </w:rPr>
        <w:t>u</w:t>
      </w:r>
      <w:r w:rsidR="00BC08F1" w:rsidRPr="004C12DA">
        <w:rPr>
          <w:rFonts w:ascii="Times New Roman" w:eastAsia="Lucida Sans Unicode" w:hAnsi="Times New Roman" w:cs="Times New Roman"/>
        </w:rPr>
        <w:t xml:space="preserve"> współpracy Gminy Chełmża z organizacjami pozarządowymi oraz podmiotami wymienionymi w art. 3 ust. 3 ustawy o działalności pożytku publicznego i o wolontariacie w 20</w:t>
      </w:r>
      <w:r w:rsidR="00BC08F1">
        <w:rPr>
          <w:rFonts w:ascii="Times New Roman" w:eastAsia="Lucida Sans Unicode" w:hAnsi="Times New Roman" w:cs="Times New Roman"/>
        </w:rPr>
        <w:t>24</w:t>
      </w:r>
      <w:r w:rsidR="00BC08F1" w:rsidRPr="004C12DA">
        <w:rPr>
          <w:rFonts w:ascii="Times New Roman" w:eastAsia="Lucida Sans Unicode" w:hAnsi="Times New Roman" w:cs="Times New Roman"/>
        </w:rPr>
        <w:t xml:space="preserve"> r.</w:t>
      </w:r>
      <w:r w:rsidR="00BC08F1" w:rsidRPr="004C12DA">
        <w:rPr>
          <w:rFonts w:ascii="Times New Roman" w:hAnsi="Times New Roman" w:cs="Times New Roman"/>
        </w:rPr>
        <w:t xml:space="preserve"> </w:t>
      </w:r>
      <w:r w:rsidR="00BC08F1">
        <w:rPr>
          <w:rFonts w:ascii="Times New Roman" w:hAnsi="Times New Roman" w:cs="Times New Roman"/>
        </w:rPr>
        <w:t>w</w:t>
      </w:r>
      <w:r w:rsidR="00071B0A" w:rsidRPr="004C12DA">
        <w:rPr>
          <w:rFonts w:ascii="Times New Roman" w:hAnsi="Times New Roman" w:cs="Times New Roman"/>
        </w:rPr>
        <w:t xml:space="preserve">raz </w:t>
      </w:r>
      <w:r w:rsidR="00BC08F1">
        <w:rPr>
          <w:rFonts w:ascii="Times New Roman" w:hAnsi="Times New Roman" w:cs="Times New Roman"/>
        </w:rPr>
        <w:t xml:space="preserve">z </w:t>
      </w:r>
      <w:r w:rsidR="00B14997" w:rsidRPr="004C12DA">
        <w:rPr>
          <w:rFonts w:ascii="Times New Roman" w:eastAsia="Lucida Sans Unicode" w:hAnsi="Times New Roman" w:cs="Times New Roman"/>
        </w:rPr>
        <w:t>Program</w:t>
      </w:r>
      <w:r w:rsidR="005225A2">
        <w:rPr>
          <w:rFonts w:ascii="Times New Roman" w:eastAsia="Lucida Sans Unicode" w:hAnsi="Times New Roman" w:cs="Times New Roman"/>
        </w:rPr>
        <w:t>em</w:t>
      </w:r>
      <w:r w:rsidR="00B14997" w:rsidRPr="004C12DA">
        <w:rPr>
          <w:rFonts w:ascii="Times New Roman" w:eastAsia="Lucida Sans Unicode" w:hAnsi="Times New Roman" w:cs="Times New Roman"/>
        </w:rPr>
        <w:t xml:space="preserve"> współpracy Gminy Chełmża z organizacjami pozarządowymi oraz podmiotami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</w:t>
      </w:r>
      <w:r w:rsidR="00EE30CC">
        <w:rPr>
          <w:rFonts w:ascii="Times New Roman" w:eastAsia="Lucida Sans Unicode" w:hAnsi="Times New Roman" w:cs="Times New Roman"/>
        </w:rPr>
        <w:t>4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</w:t>
      </w:r>
      <w:r w:rsidR="00BC08F1">
        <w:rPr>
          <w:rFonts w:ascii="Times New Roman" w:hAnsi="Times New Roman" w:cs="Times New Roman"/>
        </w:rPr>
        <w:t>ą</w:t>
      </w:r>
      <w:r w:rsidR="004C12DA" w:rsidRPr="004C12DA">
        <w:rPr>
          <w:rFonts w:ascii="Times New Roman" w:hAnsi="Times New Roman" w:cs="Times New Roman"/>
        </w:rPr>
        <w:t xml:space="preserve">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zarządzenia. </w:t>
      </w:r>
    </w:p>
    <w:p w14:paraId="434E7B99" w14:textId="33ACB26F" w:rsidR="00BB622F" w:rsidRPr="00071B0A" w:rsidRDefault="00BB622F" w:rsidP="000D59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2DA">
        <w:rPr>
          <w:rFonts w:ascii="Times New Roman" w:hAnsi="Times New Roman" w:cs="Times New Roman"/>
          <w:bCs/>
        </w:rPr>
        <w:t>2.</w:t>
      </w:r>
      <w:r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Pr="00ED25C6">
        <w:rPr>
          <w:rFonts w:ascii="Times New Roman" w:hAnsi="Times New Roman" w:cs="Times New Roman"/>
          <w:bCs/>
        </w:rPr>
        <w:t xml:space="preserve">r 2 </w:t>
      </w:r>
      <w:r w:rsidRPr="00ED25C6">
        <w:rPr>
          <w:rFonts w:ascii="Times New Roman" w:hAnsi="Times New Roman" w:cs="Times New Roman"/>
        </w:rPr>
        <w:t xml:space="preserve">do </w:t>
      </w:r>
      <w:r w:rsidR="005052DF" w:rsidRPr="00071B0A">
        <w:rPr>
          <w:rFonts w:ascii="Times New Roman" w:hAnsi="Times New Roman" w:cs="Times New Roman"/>
        </w:rPr>
        <w:t>z</w:t>
      </w:r>
      <w:r w:rsidRPr="00071B0A">
        <w:rPr>
          <w:rFonts w:ascii="Times New Roman" w:hAnsi="Times New Roman" w:cs="Times New Roman"/>
        </w:rPr>
        <w:t xml:space="preserve">arządzenia. </w:t>
      </w:r>
    </w:p>
    <w:p w14:paraId="34E8839C" w14:textId="77777777"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14:paraId="570DC825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14:paraId="46C4106D" w14:textId="77777777" w:rsidR="00B43227" w:rsidRDefault="00B43227"/>
    <w:p w14:paraId="6AB70F65" w14:textId="77777777" w:rsidR="00ED25C6" w:rsidRDefault="00ED25C6"/>
    <w:p w14:paraId="0BD681D1" w14:textId="77777777" w:rsidR="004C12DA" w:rsidRDefault="004C12DA"/>
    <w:p w14:paraId="3F3EE686" w14:textId="77777777" w:rsidR="004C12DA" w:rsidRDefault="004C12DA"/>
    <w:p w14:paraId="6B1E73F9" w14:textId="77777777" w:rsidR="004C12DA" w:rsidRDefault="004C12DA"/>
    <w:p w14:paraId="0A541ABC" w14:textId="77777777" w:rsidR="004C12DA" w:rsidRDefault="004C12DA"/>
    <w:p w14:paraId="57925AC3" w14:textId="77777777" w:rsidR="004C12DA" w:rsidRDefault="004C12DA"/>
    <w:p w14:paraId="24B0DB16" w14:textId="77777777" w:rsidR="004C12DA" w:rsidRDefault="004C12DA"/>
    <w:p w14:paraId="2FD19237" w14:textId="77777777" w:rsidR="004C12DA" w:rsidRDefault="004C12DA"/>
    <w:p w14:paraId="15E31CCD" w14:textId="77777777" w:rsidR="004C12DA" w:rsidRDefault="004C12DA"/>
    <w:p w14:paraId="44D4AFA0" w14:textId="77777777" w:rsidR="004C12DA" w:rsidRDefault="004C12DA"/>
    <w:p w14:paraId="2E626E15" w14:textId="77777777" w:rsidR="004C12DA" w:rsidRDefault="004C12DA"/>
    <w:p w14:paraId="1125F71F" w14:textId="77777777" w:rsidR="004C12DA" w:rsidRDefault="004C12DA"/>
    <w:p w14:paraId="78860B6B" w14:textId="77777777" w:rsidR="004C12DA" w:rsidRDefault="004C12DA"/>
    <w:p w14:paraId="4970F9B0" w14:textId="77777777" w:rsidR="004C12DA" w:rsidRDefault="004C12DA"/>
    <w:p w14:paraId="0E27AB7C" w14:textId="77777777" w:rsidR="004C12DA" w:rsidRDefault="004C12DA"/>
    <w:p w14:paraId="22EA5FA8" w14:textId="77777777" w:rsidR="004C12DA" w:rsidRDefault="004C12DA"/>
    <w:p w14:paraId="14647EEF" w14:textId="77777777" w:rsidR="004C12DA" w:rsidRDefault="004C12DA"/>
    <w:p w14:paraId="6E665490" w14:textId="77777777" w:rsidR="004C12DA" w:rsidRDefault="004C12DA"/>
    <w:p w14:paraId="66C70BED" w14:textId="77777777" w:rsidR="004C12DA" w:rsidRDefault="004C12DA"/>
    <w:p w14:paraId="7D21676C" w14:textId="77777777" w:rsidR="004C12DA" w:rsidRDefault="004C12DA"/>
    <w:p w14:paraId="0589A2C2" w14:textId="77777777" w:rsidR="004C12DA" w:rsidRDefault="004C12DA"/>
    <w:p w14:paraId="0C359E28" w14:textId="77777777" w:rsidR="004C12DA" w:rsidRDefault="004C12DA"/>
    <w:p w14:paraId="0001286C" w14:textId="77777777" w:rsidR="004C12DA" w:rsidRDefault="004C12DA"/>
    <w:p w14:paraId="47785A13" w14:textId="77777777" w:rsidR="004C12DA" w:rsidRDefault="004C12DA"/>
    <w:p w14:paraId="6F247680" w14:textId="77777777" w:rsidR="004C12DA" w:rsidRDefault="004C12DA"/>
    <w:p w14:paraId="64E2EDE8" w14:textId="77777777" w:rsidR="004C12DA" w:rsidRDefault="004C12DA"/>
    <w:p w14:paraId="70CDBC36" w14:textId="77777777" w:rsidR="00ED25C6" w:rsidRDefault="00ED25C6"/>
    <w:p w14:paraId="1FBA6924" w14:textId="77777777" w:rsidR="00ED25C6" w:rsidRPr="00366543" w:rsidRDefault="00ED25C6" w:rsidP="00ED25C6">
      <w:pPr>
        <w:rPr>
          <w:sz w:val="20"/>
          <w:szCs w:val="20"/>
        </w:rPr>
      </w:pPr>
    </w:p>
    <w:p w14:paraId="4D6057EE" w14:textId="77777777" w:rsidR="00ED25C6" w:rsidRDefault="00ED25C6" w:rsidP="00ED25C6">
      <w:pPr>
        <w:jc w:val="center"/>
        <w:rPr>
          <w:b/>
        </w:rPr>
      </w:pPr>
    </w:p>
    <w:p w14:paraId="041A14BD" w14:textId="77777777" w:rsidR="00ED25C6" w:rsidRDefault="00ED25C6" w:rsidP="00ED25C6"/>
    <w:p w14:paraId="779A50E0" w14:textId="77777777"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035B2"/>
    <w:multiLevelType w:val="hybridMultilevel"/>
    <w:tmpl w:val="4FEEB45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290359">
    <w:abstractNumId w:val="0"/>
  </w:num>
  <w:num w:numId="2" w16cid:durableId="106695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64533"/>
    <w:rsid w:val="00071B0A"/>
    <w:rsid w:val="00087940"/>
    <w:rsid w:val="00094091"/>
    <w:rsid w:val="000D597C"/>
    <w:rsid w:val="00157B36"/>
    <w:rsid w:val="00175FE4"/>
    <w:rsid w:val="002424AE"/>
    <w:rsid w:val="0025477F"/>
    <w:rsid w:val="00306E3A"/>
    <w:rsid w:val="00353183"/>
    <w:rsid w:val="00353C52"/>
    <w:rsid w:val="00394574"/>
    <w:rsid w:val="003B2643"/>
    <w:rsid w:val="003F20CF"/>
    <w:rsid w:val="004C12DA"/>
    <w:rsid w:val="00503422"/>
    <w:rsid w:val="005052DF"/>
    <w:rsid w:val="005225A2"/>
    <w:rsid w:val="005752A9"/>
    <w:rsid w:val="005853E6"/>
    <w:rsid w:val="00592F3C"/>
    <w:rsid w:val="005D2141"/>
    <w:rsid w:val="005D4874"/>
    <w:rsid w:val="005E04AD"/>
    <w:rsid w:val="005E7E53"/>
    <w:rsid w:val="00606D11"/>
    <w:rsid w:val="00767DF8"/>
    <w:rsid w:val="008656B4"/>
    <w:rsid w:val="008C5FDE"/>
    <w:rsid w:val="008C6411"/>
    <w:rsid w:val="00900DAE"/>
    <w:rsid w:val="009030ED"/>
    <w:rsid w:val="00931186"/>
    <w:rsid w:val="009677ED"/>
    <w:rsid w:val="00975560"/>
    <w:rsid w:val="009A638F"/>
    <w:rsid w:val="009C44F7"/>
    <w:rsid w:val="009C75F9"/>
    <w:rsid w:val="009F0D88"/>
    <w:rsid w:val="009F181E"/>
    <w:rsid w:val="009F4507"/>
    <w:rsid w:val="00A96696"/>
    <w:rsid w:val="00AE58FD"/>
    <w:rsid w:val="00AF27D7"/>
    <w:rsid w:val="00B10A55"/>
    <w:rsid w:val="00B14997"/>
    <w:rsid w:val="00B43227"/>
    <w:rsid w:val="00B43F4F"/>
    <w:rsid w:val="00B52DC5"/>
    <w:rsid w:val="00B61CB8"/>
    <w:rsid w:val="00B95E44"/>
    <w:rsid w:val="00BB622F"/>
    <w:rsid w:val="00BC08F1"/>
    <w:rsid w:val="00C1785B"/>
    <w:rsid w:val="00C668EC"/>
    <w:rsid w:val="00CE4D3A"/>
    <w:rsid w:val="00CE6A07"/>
    <w:rsid w:val="00D66D13"/>
    <w:rsid w:val="00DB02F4"/>
    <w:rsid w:val="00DB6917"/>
    <w:rsid w:val="00E11F9E"/>
    <w:rsid w:val="00E328BC"/>
    <w:rsid w:val="00E344D0"/>
    <w:rsid w:val="00E70548"/>
    <w:rsid w:val="00E94F5F"/>
    <w:rsid w:val="00EB0A3E"/>
    <w:rsid w:val="00ED25C6"/>
    <w:rsid w:val="00EE30CC"/>
    <w:rsid w:val="00F04847"/>
    <w:rsid w:val="00F330F2"/>
    <w:rsid w:val="00F50842"/>
    <w:rsid w:val="00F53D2B"/>
    <w:rsid w:val="00FB2236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83"/>
  <w15:docId w15:val="{96FFB264-CFDC-4DE2-BAE6-EFD2C21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25477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02F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D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lowska@gminachelmza.pl" TargetMode="External"/><Relationship Id="rId5" Type="http://schemas.openxmlformats.org/officeDocument/2006/relationships/hyperlink" Target="http://www.bip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6</cp:revision>
  <cp:lastPrinted>2021-11-18T06:11:00Z</cp:lastPrinted>
  <dcterms:created xsi:type="dcterms:W3CDTF">2023-11-07T10:16:00Z</dcterms:created>
  <dcterms:modified xsi:type="dcterms:W3CDTF">2023-11-10T10:48:00Z</dcterms:modified>
</cp:coreProperties>
</file>