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>INFORMACJA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>WÓJTA GMINY CHEŁMŻA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 xml:space="preserve">z dnia </w:t>
      </w:r>
      <w:r w:rsidR="008272D4">
        <w:rPr>
          <w:rFonts w:ascii="Times New Roman" w:hAnsi="Times New Roman" w:cs="Times New Roman"/>
          <w:b/>
          <w:sz w:val="28"/>
        </w:rPr>
        <w:t>29 lutego</w:t>
      </w:r>
      <w:r w:rsidRPr="00AF5463">
        <w:rPr>
          <w:rFonts w:ascii="Times New Roman" w:hAnsi="Times New Roman" w:cs="Times New Roman"/>
          <w:b/>
          <w:sz w:val="28"/>
        </w:rPr>
        <w:t xml:space="preserve"> 202</w:t>
      </w:r>
      <w:r w:rsidR="008272D4">
        <w:rPr>
          <w:rFonts w:ascii="Times New Roman" w:hAnsi="Times New Roman" w:cs="Times New Roman"/>
          <w:b/>
          <w:sz w:val="28"/>
        </w:rPr>
        <w:t>4</w:t>
      </w:r>
      <w:r w:rsidRPr="00AF5463">
        <w:rPr>
          <w:rFonts w:ascii="Times New Roman" w:hAnsi="Times New Roman" w:cs="Times New Roman"/>
          <w:b/>
          <w:sz w:val="28"/>
        </w:rPr>
        <w:t xml:space="preserve"> r.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>w sprawie miejsca, terminu i sposobu przyjmowania zgłoszeń kandydatów na członków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>obwodowych komisji wyborczych w wyborach zarządzonych</w:t>
      </w:r>
    </w:p>
    <w:p w:rsidR="00AF5463" w:rsidRDefault="00AF5463" w:rsidP="00AF5463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 xml:space="preserve">na dzień </w:t>
      </w:r>
      <w:r w:rsidR="008272D4">
        <w:rPr>
          <w:rFonts w:ascii="Times New Roman" w:hAnsi="Times New Roman" w:cs="Times New Roman"/>
          <w:b/>
          <w:sz w:val="24"/>
        </w:rPr>
        <w:t>7 kwietnia</w:t>
      </w:r>
      <w:r w:rsidRPr="00AF5463">
        <w:rPr>
          <w:rFonts w:ascii="Times New Roman" w:hAnsi="Times New Roman" w:cs="Times New Roman"/>
          <w:b/>
          <w:sz w:val="24"/>
        </w:rPr>
        <w:t xml:space="preserve"> 202</w:t>
      </w:r>
      <w:r w:rsidR="008272D4">
        <w:rPr>
          <w:rFonts w:ascii="Times New Roman" w:hAnsi="Times New Roman" w:cs="Times New Roman"/>
          <w:b/>
          <w:sz w:val="24"/>
        </w:rPr>
        <w:t>4</w:t>
      </w:r>
      <w:r w:rsidRPr="00AF5463">
        <w:rPr>
          <w:rFonts w:ascii="Times New Roman" w:hAnsi="Times New Roman" w:cs="Times New Roman"/>
          <w:b/>
          <w:sz w:val="24"/>
        </w:rPr>
        <w:t xml:space="preserve"> r.</w:t>
      </w:r>
    </w:p>
    <w:p w:rsidR="00AF5463" w:rsidRPr="00AF5463" w:rsidRDefault="00AF5463" w:rsidP="00AF5463">
      <w:pPr>
        <w:jc w:val="both"/>
        <w:rPr>
          <w:rFonts w:ascii="Times New Roman" w:hAnsi="Times New Roman" w:cs="Times New Roman"/>
          <w:b/>
          <w:sz w:val="24"/>
        </w:rPr>
      </w:pP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1. Zgłoszenia kandydatów na członków obwodowych komisji wyborczych przyjmowane</w:t>
      </w:r>
      <w:r>
        <w:rPr>
          <w:rFonts w:ascii="Times New Roman" w:hAnsi="Times New Roman" w:cs="Times New Roman"/>
          <w:sz w:val="24"/>
        </w:rPr>
        <w:t xml:space="preserve"> </w:t>
      </w:r>
      <w:r w:rsidRPr="00AF5463">
        <w:rPr>
          <w:rFonts w:ascii="Times New Roman" w:hAnsi="Times New Roman" w:cs="Times New Roman"/>
          <w:sz w:val="24"/>
        </w:rPr>
        <w:t xml:space="preserve">są do dnia </w:t>
      </w:r>
      <w:r>
        <w:rPr>
          <w:rFonts w:ascii="Times New Roman" w:hAnsi="Times New Roman" w:cs="Times New Roman"/>
          <w:sz w:val="24"/>
        </w:rPr>
        <w:t>8 marca</w:t>
      </w:r>
      <w:r w:rsidRPr="00AF5463">
        <w:rPr>
          <w:rFonts w:ascii="Times New Roman" w:hAnsi="Times New Roman" w:cs="Times New Roman"/>
          <w:sz w:val="24"/>
        </w:rPr>
        <w:t xml:space="preserve"> 202</w:t>
      </w:r>
      <w:r w:rsidR="008272D4">
        <w:rPr>
          <w:rFonts w:ascii="Times New Roman" w:hAnsi="Times New Roman" w:cs="Times New Roman"/>
          <w:sz w:val="24"/>
        </w:rPr>
        <w:t>4</w:t>
      </w:r>
      <w:r w:rsidRPr="00AF5463">
        <w:rPr>
          <w:rFonts w:ascii="Times New Roman" w:hAnsi="Times New Roman" w:cs="Times New Roman"/>
          <w:sz w:val="24"/>
        </w:rPr>
        <w:t xml:space="preserve"> r. w siedzibie Urzędu Gmi</w:t>
      </w:r>
      <w:r>
        <w:rPr>
          <w:rFonts w:ascii="Times New Roman" w:hAnsi="Times New Roman" w:cs="Times New Roman"/>
          <w:sz w:val="24"/>
        </w:rPr>
        <w:t xml:space="preserve">ny Chełmża, ul. Wodna 2, 87-140 </w:t>
      </w:r>
      <w:r w:rsidRPr="00AF5463">
        <w:rPr>
          <w:rFonts w:ascii="Times New Roman" w:hAnsi="Times New Roman" w:cs="Times New Roman"/>
          <w:sz w:val="24"/>
        </w:rPr>
        <w:t>Chełmża – biuro obsługi interesanta w godzinach pracy</w:t>
      </w:r>
      <w:r>
        <w:rPr>
          <w:rFonts w:ascii="Times New Roman" w:hAnsi="Times New Roman" w:cs="Times New Roman"/>
          <w:sz w:val="24"/>
        </w:rPr>
        <w:t xml:space="preserve"> Urzędu tj.: od poniedziałku do </w:t>
      </w:r>
      <w:r w:rsidRPr="00AF5463">
        <w:rPr>
          <w:rFonts w:ascii="Times New Roman" w:hAnsi="Times New Roman" w:cs="Times New Roman"/>
          <w:sz w:val="24"/>
        </w:rPr>
        <w:t>piątku - od godz. 07.00 do godz. 15.00.</w:t>
      </w:r>
    </w:p>
    <w:p w:rsid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2. Prawo do zgłaszania kandydatów do ob</w:t>
      </w:r>
      <w:r>
        <w:rPr>
          <w:rFonts w:ascii="Times New Roman" w:hAnsi="Times New Roman" w:cs="Times New Roman"/>
          <w:sz w:val="24"/>
        </w:rPr>
        <w:t>wodowych komisji wyborczych ma: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• pełnomocnik wyborczy komitetu wyborcz</w:t>
      </w:r>
      <w:r>
        <w:rPr>
          <w:rFonts w:ascii="Times New Roman" w:hAnsi="Times New Roman" w:cs="Times New Roman"/>
          <w:sz w:val="24"/>
        </w:rPr>
        <w:t xml:space="preserve">ego lub osoba upoważniona przez </w:t>
      </w:r>
      <w:r w:rsidRPr="00AF5463">
        <w:rPr>
          <w:rFonts w:ascii="Times New Roman" w:hAnsi="Times New Roman" w:cs="Times New Roman"/>
          <w:sz w:val="24"/>
        </w:rPr>
        <w:t>pełnomocnika wyborczego,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• wyborca poprzez zgłoszenie samodzielne ( kandyd</w:t>
      </w:r>
      <w:r>
        <w:rPr>
          <w:rFonts w:ascii="Times New Roman" w:hAnsi="Times New Roman" w:cs="Times New Roman"/>
          <w:sz w:val="24"/>
        </w:rPr>
        <w:t xml:space="preserve">at może zostać powołany w skład </w:t>
      </w:r>
      <w:r w:rsidRPr="00AF5463">
        <w:rPr>
          <w:rFonts w:ascii="Times New Roman" w:hAnsi="Times New Roman" w:cs="Times New Roman"/>
          <w:sz w:val="24"/>
        </w:rPr>
        <w:t>komisji w przypadku jej uzupełniania spośród w</w:t>
      </w:r>
      <w:r>
        <w:rPr>
          <w:rFonts w:ascii="Times New Roman" w:hAnsi="Times New Roman" w:cs="Times New Roman"/>
          <w:sz w:val="24"/>
        </w:rPr>
        <w:t xml:space="preserve">yborców, o czym mowa w art. 182 </w:t>
      </w:r>
      <w:r w:rsidRPr="00AF5463">
        <w:rPr>
          <w:rFonts w:ascii="Times New Roman" w:hAnsi="Times New Roman" w:cs="Times New Roman"/>
          <w:sz w:val="24"/>
        </w:rPr>
        <w:t>§ 8b Kodeksu wyborczego).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3. Zgłoszeń można dokonać: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• doręczając bezpośrednio do Urzędu Gminy Chełmża (biuro obsługi interesanta),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• przesyłając do Urzędu Gminy pocztą, z tym że o dotrzymaniu terminu decy</w:t>
      </w:r>
      <w:r>
        <w:rPr>
          <w:rFonts w:ascii="Times New Roman" w:hAnsi="Times New Roman" w:cs="Times New Roman"/>
          <w:sz w:val="24"/>
        </w:rPr>
        <w:t xml:space="preserve">duje data </w:t>
      </w:r>
      <w:r w:rsidRPr="00AF5463">
        <w:rPr>
          <w:rFonts w:ascii="Times New Roman" w:hAnsi="Times New Roman" w:cs="Times New Roman"/>
          <w:sz w:val="24"/>
        </w:rPr>
        <w:t>wpływu zgłoszenia do urzędu gminy, a nie data jego nadania.</w:t>
      </w:r>
    </w:p>
    <w:p w:rsidR="00AF5463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>4. Jeżeli zgłoszenia dokonuje osoba upoważniona do zgło</w:t>
      </w:r>
      <w:r>
        <w:rPr>
          <w:rFonts w:ascii="Times New Roman" w:hAnsi="Times New Roman" w:cs="Times New Roman"/>
          <w:sz w:val="24"/>
        </w:rPr>
        <w:t xml:space="preserve">szenia należy dołączyć stosowne </w:t>
      </w:r>
      <w:r w:rsidRPr="00AF5463">
        <w:rPr>
          <w:rFonts w:ascii="Times New Roman" w:hAnsi="Times New Roman" w:cs="Times New Roman"/>
          <w:sz w:val="24"/>
        </w:rPr>
        <w:t>upoważnienie lub jego kopię. W przypadku wysłania zgłosz</w:t>
      </w:r>
      <w:r>
        <w:rPr>
          <w:rFonts w:ascii="Times New Roman" w:hAnsi="Times New Roman" w:cs="Times New Roman"/>
          <w:sz w:val="24"/>
        </w:rPr>
        <w:t xml:space="preserve">enia pocztą kopię uwierzytelnia </w:t>
      </w:r>
      <w:r w:rsidRPr="00AF5463">
        <w:rPr>
          <w:rFonts w:ascii="Times New Roman" w:hAnsi="Times New Roman" w:cs="Times New Roman"/>
          <w:sz w:val="24"/>
        </w:rPr>
        <w:t>pełnomocnik wyborczy, a w przypadku zgłosz</w:t>
      </w:r>
      <w:r>
        <w:rPr>
          <w:rFonts w:ascii="Times New Roman" w:hAnsi="Times New Roman" w:cs="Times New Roman"/>
          <w:sz w:val="24"/>
        </w:rPr>
        <w:t xml:space="preserve">enie dokonanego osobiście osoba </w:t>
      </w:r>
      <w:r w:rsidRPr="00AF5463">
        <w:rPr>
          <w:rFonts w:ascii="Times New Roman" w:hAnsi="Times New Roman" w:cs="Times New Roman"/>
          <w:sz w:val="24"/>
        </w:rPr>
        <w:t>przyjmująca zgłoszenie, po okazaniu oryginału upoważnienia.</w:t>
      </w:r>
    </w:p>
    <w:p w:rsidR="00AF5463" w:rsidRPr="008272D4" w:rsidRDefault="00AF5463" w:rsidP="008272D4">
      <w:pPr>
        <w:pStyle w:val="Nagwek1"/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8272D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Szczegółowe informacje zawiera Uchwała Nr </w:t>
      </w:r>
      <w:r w:rsidR="008272D4" w:rsidRPr="008272D4">
        <w:rPr>
          <w:rFonts w:ascii="Times New Roman" w:hAnsi="Times New Roman" w:cs="Times New Roman"/>
          <w:b w:val="0"/>
          <w:color w:val="auto"/>
          <w:sz w:val="24"/>
          <w:szCs w:val="24"/>
        </w:rPr>
        <w:t>26/2024 PKW z dnia 23 stycznia 2024</w:t>
      </w:r>
      <w:r w:rsidRPr="008272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</w:t>
      </w:r>
      <w:r w:rsid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w </w:t>
      </w:r>
      <w:r w:rsidR="008272D4" w:rsidRP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sprawie sposobu zgłaszania kandydatów na członków</w:t>
      </w:r>
      <w:r w:rsid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obwodowych komisji wyborczych, </w:t>
      </w:r>
      <w:r w:rsidR="008272D4" w:rsidRP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wzoru zgłoszenia oraz zasad powoływania tych komis</w:t>
      </w:r>
      <w:r w:rsid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ji, w tym trybu przeprowadzania </w:t>
      </w:r>
      <w:r w:rsidR="008272D4" w:rsidRP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losowania, w wyborach do rad gmin, rad powiatów, sej</w:t>
      </w:r>
      <w:r w:rsid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mików województw i rad dzielnic </w:t>
      </w:r>
      <w:r w:rsidR="008272D4" w:rsidRP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m.st. Warszawy oraz w wyborach wójtów, burmistrzów i prezydentów miast</w:t>
      </w:r>
      <w:r w:rsidR="008272D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zmieniona uchwałą nr 27/2024</w:t>
      </w:r>
      <w:r w:rsidR="00AC2AC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PKW z dnia 23 stycznia 2024 r.</w:t>
      </w:r>
      <w:bookmarkStart w:id="0" w:name="_GoBack"/>
      <w:bookmarkEnd w:id="0"/>
    </w:p>
    <w:p w:rsidR="008272D4" w:rsidRDefault="008272D4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32EE" w:rsidRPr="00AF5463" w:rsidRDefault="00AF5463" w:rsidP="008272D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 xml:space="preserve">Treść uchwały Nr </w:t>
      </w:r>
      <w:r w:rsidR="008272D4">
        <w:rPr>
          <w:rFonts w:ascii="Times New Roman" w:hAnsi="Times New Roman" w:cs="Times New Roman"/>
          <w:sz w:val="24"/>
        </w:rPr>
        <w:t>26/2024</w:t>
      </w:r>
      <w:r w:rsidRPr="00AF5463">
        <w:rPr>
          <w:rFonts w:ascii="Times New Roman" w:hAnsi="Times New Roman" w:cs="Times New Roman"/>
          <w:sz w:val="24"/>
        </w:rPr>
        <w:t xml:space="preserve"> wraz z wzorem zgłoszenia k</w:t>
      </w:r>
      <w:r>
        <w:rPr>
          <w:rFonts w:ascii="Times New Roman" w:hAnsi="Times New Roman" w:cs="Times New Roman"/>
          <w:sz w:val="24"/>
        </w:rPr>
        <w:t xml:space="preserve">andydata na członka OKW stanowi </w:t>
      </w:r>
      <w:r w:rsidRPr="00AF5463">
        <w:rPr>
          <w:rFonts w:ascii="Times New Roman" w:hAnsi="Times New Roman" w:cs="Times New Roman"/>
          <w:sz w:val="24"/>
        </w:rPr>
        <w:t>załącznik do ogłoszenia.</w:t>
      </w:r>
    </w:p>
    <w:p w:rsidR="00AF5463" w:rsidRPr="00AF5463" w:rsidRDefault="00AF546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AF5463" w:rsidRPr="00AF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63"/>
    <w:rsid w:val="004832EE"/>
    <w:rsid w:val="008272D4"/>
    <w:rsid w:val="00AC2AC2"/>
    <w:rsid w:val="00A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Beata Kowalska</cp:lastModifiedBy>
  <cp:revision>1</cp:revision>
  <dcterms:created xsi:type="dcterms:W3CDTF">2024-03-01T10:36:00Z</dcterms:created>
  <dcterms:modified xsi:type="dcterms:W3CDTF">2024-03-01T11:01:00Z</dcterms:modified>
</cp:coreProperties>
</file>