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/>
        <w:drawing>
          <wp:inline distT="0" distB="0" distL="0" distR="0">
            <wp:extent cx="5901690" cy="84772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Kowalewo Pomorskie, dnia 08.10.2024 r.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OŚRiEG.6220.11.2024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ZAWIADOMIENIE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1208971"/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o przedłużeniu terminu  załatwienia sprawy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bookmarkStart w:id="1" w:name="_Hlk511208971_kopia_1"/>
      <w:bookmarkStart w:id="2" w:name="_Hlk511208971_kopia_1"/>
      <w:bookmarkEnd w:id="2"/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Burmistrz Miasta Kowalewo Pomorskie, działając </w:t>
      </w:r>
      <w:bookmarkStart w:id="3" w:name="_Hlk511209178"/>
      <w:r>
        <w:rPr>
          <w:rFonts w:cs="Times New Roman" w:ascii="Times New Roman" w:hAnsi="Times New Roman"/>
          <w:sz w:val="24"/>
          <w:szCs w:val="24"/>
        </w:rPr>
        <w:t>na podstawie    art. 36 i art. 49   ustawy z dnia 14 czerwca 1960 r. Kodeks postępowania administracyjnego (t.j. Dz.U. z 2024 r. poz. 572 ) zwanej dalej w skrócie Kpa oraz</w:t>
      </w:r>
      <w:r>
        <w:rPr>
          <w:rFonts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art. 74 ust. 3 ustawy  z dnia 3 października 2008 r. o udostępnianiu informacji o środowisku i jego ochronie, udziale społeczeństwa w ochronie środowiska oraz o ocenach oddziaływania na środowisko (t.j. Dz.U. z 2024 r., poz.  1112 ),</w:t>
      </w:r>
      <w:bookmarkEnd w:id="3"/>
      <w:r>
        <w:rPr>
          <w:rFonts w:cs="Times New Roman" w:ascii="Times New Roman" w:hAnsi="Times New Roman"/>
          <w:sz w:val="24"/>
          <w:szCs w:val="24"/>
        </w:rPr>
        <w:t xml:space="preserve"> zawiadamia strony postępowania, że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ponowne postępowanie w sprawie wydania decyzji o środowiskowych uwarunkowaniach </w:t>
      </w:r>
      <w:bookmarkStart w:id="4" w:name="_Hlk511208995"/>
      <w:r>
        <w:rPr>
          <w:rFonts w:cs="Times New Roman" w:ascii="Times New Roman" w:hAnsi="Times New Roman"/>
          <w:b/>
          <w:bCs/>
          <w:sz w:val="24"/>
          <w:szCs w:val="24"/>
        </w:rPr>
        <w:t xml:space="preserve">dla przedsięwzięcia pn. </w:t>
      </w:r>
      <w:bookmarkEnd w:id="4"/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/>
        </w:rPr>
      </w:pPr>
      <w:r>
        <w:rPr>
          <w:rFonts w:eastAsia="ArialMT" w:cs="ArialMT" w:ascii="Times New Roman" w:hAnsi="Times New Roman"/>
          <w:b/>
          <w:bCs/>
          <w:color w:val="000000"/>
          <w:kern w:val="2"/>
          <w:sz w:val="24"/>
          <w:szCs w:val="24"/>
          <w:lang w:eastAsia="zh-CN" w:bidi="hi-IN"/>
        </w:rPr>
        <w:t>„</w:t>
      </w:r>
      <w:r>
        <w:rPr>
          <w:rFonts w:eastAsia="ArialMT" w:cs="ArialMT" w:ascii="Times New Roman" w:hAnsi="Times New Roman"/>
          <w:b/>
          <w:bCs/>
          <w:color w:val="000000"/>
          <w:kern w:val="2"/>
          <w:sz w:val="24"/>
          <w:szCs w:val="24"/>
          <w:lang w:eastAsia="zh-CN" w:bidi="hi-IN"/>
        </w:rPr>
        <w:t>Instalacja do przetwarzania odpadów na terenie działki nr 120/1 obręb Mlewo, gmina Kowalewo Pomorskie”</w:t>
      </w:r>
      <w:r>
        <w:rPr>
          <w:rFonts w:eastAsia="ArialMT" w:cs="Times New Roman"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eastAsia="ArialMT" w:cs="Times New Roman" w:ascii="Times New Roman" w:hAnsi="Times New Roman"/>
          <w:color w:val="000000"/>
          <w:sz w:val="24"/>
          <w:szCs w:val="24"/>
        </w:rPr>
        <w:t xml:space="preserve">nie zostanie zakończone w terminie określonym w art. 35 Kpa.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Style w:val="Domylnaczcionkaakapitu"/>
          <w:rFonts w:eastAsia="Lucida Sans Unicode" w:cs="Mangal" w:ascii="Times New Roman" w:hAnsi="Times New Roman"/>
          <w:color w:val="000000"/>
          <w:sz w:val="24"/>
          <w:szCs w:val="24"/>
          <w:lang w:eastAsia="zh-CN" w:bidi="hi-IN"/>
        </w:rPr>
        <w:t>Na podstawie art. 79 ust. 1 uouioś   obwieszczeniem z dnia  06.09.2024 r. organ prowadzący postępowanie podał do publicznej wiadomości  informację o przystąpieniu do przeprowadzenia oceny oddziaływania na środowisko i rozpoczęciu procedury udziału społeczeństwa,  o możliwościach zapoznania się z niezbędną dokumentacją sprawy  oraz o miejscu, w którym jest ona wyłożona do wglądu, możliwości, sposobie i miejscu składania uwag i wniosków, wskazując jednocześnie 30 – dniowy termin ich składania (w terminie od   07.09.2024  r. do  06.10.2024 r.)  oraz organie właściwym do rozpatrzenia ewentualnych uwag i wniosków. Na tym etapie do Burmistrza Miasta wpłynęły uwagi i wnioski stron postępowania.</w:t>
      </w:r>
      <w:bookmarkStart w:id="5" w:name="_Hlk83710416"/>
      <w:r>
        <w:rPr>
          <w:rStyle w:val="Domylnaczcionkaakapitu"/>
          <w:rFonts w:eastAsia="Lucida Sans Unicode" w:cs="Mangal" w:ascii="Times New Roman" w:hAnsi="Times New Roman"/>
          <w:color w:val="000000"/>
          <w:sz w:val="24"/>
          <w:szCs w:val="24"/>
          <w:lang w:eastAsia="zh-CN" w:bidi="hi-IN"/>
        </w:rPr>
        <w:t xml:space="preserve"> </w:t>
      </w:r>
      <w:bookmarkEnd w:id="5"/>
      <w:r>
        <w:rPr>
          <w:rStyle w:val="Domylnaczcionkaakapitu"/>
          <w:rFonts w:eastAsia="Calibri" w:cs="Times New Roman" w:ascii="Times New Roman" w:hAnsi="Times New Roman"/>
          <w:color w:val="000000"/>
          <w:kern w:val="0"/>
          <w:sz w:val="24"/>
          <w:szCs w:val="24"/>
          <w:lang w:eastAsia="en-US" w:bidi="ar-SA"/>
        </w:rPr>
        <w:t xml:space="preserve">W związku z powyższym, z uwagi na wymóg  przeprowadzenia postępowania wyjaśniającego   wydłużeniu  uległ czas rozpatrzenia sprawy. </w:t>
      </w:r>
    </w:p>
    <w:p>
      <w:pPr>
        <w:pStyle w:val="Normalny"/>
        <w:ind w:left="0" w:right="0" w:firstLine="708"/>
        <w:jc w:val="both"/>
        <w:rPr>
          <w:rFonts w:ascii="Times New Roman" w:hAnsi="Times New Roman" w:eastAsia="ArialMT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eastAsia="ArialMT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ind w:hanging="0"/>
        <w:jc w:val="both"/>
        <w:rPr>
          <w:rFonts w:ascii="Times New Roman" w:hAnsi="Times New Roman" w:eastAsia="SimSun" w:cs="Times New Roman"/>
          <w:sz w:val="24"/>
          <w:szCs w:val="24"/>
          <w:u w:val="single"/>
          <w:lang w:eastAsia="zh-C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/>
        </w:rPr>
        <w:t>Jednocześnie informuję, że przedłuża się termin załatwienia sprawy do dnia 09.12.2024 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/>
        </w:rPr>
        <w:t xml:space="preserve">Pouczenie: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Stronie przysługuje prawo wniesienia ponaglenia na bezczynność lub przewlekłość do  Samorządowego Kolegium Odwoławczego w Toruniu, za pośrednictwem tutejszego  organu. Zgodnie z treścią art. 37 § 2 Kpa. ponaglenie należy uzasadnić.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Ponieważ w  powyższej sprawie liczba stron przekracza 10, zgodnie z art. 74 ust. 3 uouioś oraz art. 49 ustawy Kpa    obwieszczenie zostaje  podane do publicznej wiadomości poprzez zamieszczenie na tablicy informacyjnej Urzędu Miejskiego w Kowalewie Pomorskim, </w:t>
      </w:r>
      <w:r>
        <w:rPr>
          <w:rFonts w:eastAsia="Calibri" w:cs="Times New Roman" w:ascii="Times New Roman" w:hAnsi="Times New Roman"/>
          <w:sz w:val="24"/>
          <w:szCs w:val="24"/>
        </w:rPr>
        <w:t>Na tablicy informacyjnej Urzędu Gminy w Chełmży,</w:t>
      </w:r>
      <w:r>
        <w:rPr>
          <w:rFonts w:cs="Times New Roman" w:ascii="Times New Roman" w:hAnsi="Times New Roman"/>
          <w:sz w:val="24"/>
          <w:szCs w:val="24"/>
        </w:rPr>
        <w:t xml:space="preserve"> na stronie Biuletynu Informacji Publicznej  Urzędu Miejskiego w Kowalewie Pomorskim (</w:t>
      </w:r>
      <w:hyperlink r:id="rId3">
        <w:r>
          <w:rPr>
            <w:rStyle w:val="Czeinternetowe"/>
            <w:rFonts w:cs="Times New Roman" w:ascii="Times New Roman" w:hAnsi="Times New Roman"/>
            <w:color w:val="auto"/>
            <w:sz w:val="24"/>
            <w:szCs w:val="24"/>
            <w:u w:val="none"/>
          </w:rPr>
          <w:t>http://www.bip.kowalewopomorskie.pl</w:t>
        </w:r>
      </w:hyperlink>
      <w:r>
        <w:rPr>
          <w:rFonts w:cs="Times New Roman" w:ascii="Times New Roman" w:hAnsi="Times New Roman"/>
          <w:sz w:val="24"/>
          <w:szCs w:val="24"/>
        </w:rPr>
        <w:t>)  oraz na tablicy ogłoszeń   w  pobliżu miejsca planowanej inwestycji ( tablica ogłoszeń sołectwa  Mlewo -gmina Kowalewo Pomorskie, tablica ogłoszeń sołectwa Januszewo-Dźwierzno – gmina Chełmża ).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Wskazuję dzień publicznego ogłoszenia: 08.10.2024 r.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Zgodnie z art. 49 K.p.a., zawiadomienie uznaje się za doręczone po upływie 14 dni od dnia, w którym nastąpiło publiczne obwieszczenie.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901690" cy="847725"/>
            <wp:effectExtent l="0" t="0" r="0" b="0"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Poniższe zawiadomienie zamieszcza się: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1.Na stronie Biuletynu Informacji Publicznej  Urzędu Miejskiego w Kowalewie Pomorskim (http://www.bip.kowalewopomorskie.pl).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2. Na tablicy informacyjnej Urzędu Miejskiego w Kowalewie Pomorskim.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3. Na tablicy informacyjnej Urzędu Gminy w Chełmży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Mangal"/>
          <w:kern w:val="2"/>
          <w:sz w:val="24"/>
          <w:szCs w:val="24"/>
          <w:lang w:eastAsia="zh-CN" w:bidi="hi-IN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4. Na tablicy ogłoszeń   w  pobliżu miejsca planowanej inwestycji </w:t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( tablica ogłoszeń sołectwa Mlewo – gmina Kowalewo Pom., tablica ogłoszeń sołectwa Januszewo-Dźwierzno – gmina Chełmża </w:t>
      </w:r>
      <w:r>
        <w:rPr>
          <w:rFonts w:eastAsia="Calibri" w:cs="Times New Roman" w:ascii="Times New Roman" w:hAnsi="Times New Roman"/>
          <w:sz w:val="24"/>
          <w:szCs w:val="24"/>
        </w:rPr>
        <w:t>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191" w:right="1418" w:gutter="0" w:header="0" w:top="1191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85b5f"/>
    <w:rPr>
      <w:rFonts w:ascii="Segoe UI" w:hAnsi="Segoe UI" w:cs="Segoe UI"/>
      <w:sz w:val="18"/>
      <w:szCs w:val="18"/>
    </w:rPr>
  </w:style>
  <w:style w:type="character" w:styleId="Czeinternetowe">
    <w:name w:val="Hyperlink"/>
    <w:basedOn w:val="DefaultParagraphFont"/>
    <w:uiPriority w:val="99"/>
    <w:unhideWhenUsed/>
    <w:rsid w:val="003c4564"/>
    <w:rPr>
      <w:color w:val="0563C1" w:themeColor="hyperlink"/>
      <w:u w:val="single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b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a6511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bip.kowalewopomorskie.pl/" TargetMode="External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LibreOffice/7.5.5.2$Windows_X86_64 LibreOffice_project/ca8fe7424262805f223b9a2334bc7181abbcbf5e</Application>
  <AppVersion>15.0000</AppVersion>
  <Pages>2</Pages>
  <Words>441</Words>
  <Characters>2836</Characters>
  <CharactersWithSpaces>3314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2018-04-11T07:14:00Z</dcterms:created>
  <dc:creator>user</dc:creator>
  <dc:description/>
  <dc:language>pl-PL</dc:language>
  <cp:lastModifiedBy/>
  <dcterms:modified xsi:type="dcterms:W3CDTF">2024-10-08T11:44:19Z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