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75125" w14:textId="67F13DC7" w:rsidR="00421B71" w:rsidRPr="00D664CB" w:rsidRDefault="00A1337B" w:rsidP="00A1337B">
      <w:pPr>
        <w:pStyle w:val="Standard"/>
        <w:jc w:val="center"/>
        <w:rPr>
          <w:rFonts w:ascii="Times New Roman" w:hAnsi="Times New Roman" w:cs="Times New Roman"/>
          <w:b/>
        </w:rPr>
      </w:pPr>
      <w:r w:rsidRPr="00D664CB">
        <w:rPr>
          <w:rFonts w:ascii="Times New Roman" w:hAnsi="Times New Roman" w:cs="Times New Roman"/>
          <w:b/>
        </w:rPr>
        <w:t>Obwieszczenie</w:t>
      </w:r>
      <w:r w:rsidR="007B3A44" w:rsidRPr="00D664CB">
        <w:rPr>
          <w:rFonts w:ascii="Times New Roman" w:hAnsi="Times New Roman" w:cs="Times New Roman"/>
          <w:b/>
        </w:rPr>
        <w:t xml:space="preserve"> </w:t>
      </w:r>
      <w:r w:rsidR="004B4431" w:rsidRPr="00D664CB">
        <w:rPr>
          <w:rFonts w:ascii="Times New Roman" w:hAnsi="Times New Roman" w:cs="Times New Roman"/>
          <w:b/>
        </w:rPr>
        <w:t>Wójta Gminy Chełmża</w:t>
      </w:r>
      <w:r w:rsidR="00D06E7B" w:rsidRPr="00D664CB">
        <w:rPr>
          <w:rFonts w:ascii="Times New Roman" w:hAnsi="Times New Roman" w:cs="Times New Roman"/>
          <w:b/>
        </w:rPr>
        <w:t xml:space="preserve"> z dnia </w:t>
      </w:r>
      <w:r w:rsidR="001A5F76">
        <w:rPr>
          <w:rFonts w:ascii="Times New Roman" w:hAnsi="Times New Roman" w:cs="Times New Roman"/>
          <w:b/>
        </w:rPr>
        <w:t>7 listopada 2024 r</w:t>
      </w:r>
      <w:r w:rsidR="00D06E7B" w:rsidRPr="00D664CB">
        <w:rPr>
          <w:rFonts w:ascii="Times New Roman" w:hAnsi="Times New Roman" w:cs="Times New Roman"/>
          <w:b/>
        </w:rPr>
        <w:t>.</w:t>
      </w:r>
    </w:p>
    <w:p w14:paraId="3607DD8D" w14:textId="23AC4D9C" w:rsidR="00421B71" w:rsidRPr="00D664CB" w:rsidRDefault="00A1337B" w:rsidP="00A1337B">
      <w:pPr>
        <w:pStyle w:val="Standard"/>
        <w:jc w:val="center"/>
        <w:rPr>
          <w:rFonts w:ascii="Times New Roman" w:hAnsi="Times New Roman" w:cs="Times New Roman"/>
          <w:b/>
        </w:rPr>
      </w:pPr>
      <w:r w:rsidRPr="00D664CB">
        <w:rPr>
          <w:rFonts w:ascii="Times New Roman" w:hAnsi="Times New Roman" w:cs="Times New Roman"/>
          <w:b/>
        </w:rPr>
        <w:t>o przystąpieniu do sporządzenia</w:t>
      </w:r>
      <w:r w:rsidR="00197B94" w:rsidRPr="00D664CB">
        <w:rPr>
          <w:rFonts w:ascii="Times New Roman" w:hAnsi="Times New Roman" w:cs="Times New Roman"/>
          <w:b/>
        </w:rPr>
        <w:t xml:space="preserve"> </w:t>
      </w:r>
      <w:r w:rsidRPr="00D664CB">
        <w:rPr>
          <w:rFonts w:ascii="Times New Roman" w:hAnsi="Times New Roman" w:cs="Times New Roman"/>
          <w:b/>
        </w:rPr>
        <w:t>miejscowego planu zagospodarowania przestrzennego</w:t>
      </w:r>
    </w:p>
    <w:p w14:paraId="66CB4868" w14:textId="77777777" w:rsidR="00421B71" w:rsidRPr="00D664CB" w:rsidRDefault="00A1337B" w:rsidP="00A1337B">
      <w:pPr>
        <w:pStyle w:val="Standard"/>
        <w:jc w:val="center"/>
        <w:rPr>
          <w:rFonts w:ascii="Times New Roman" w:hAnsi="Times New Roman" w:cs="Times New Roman"/>
          <w:b/>
        </w:rPr>
      </w:pPr>
      <w:r w:rsidRPr="00D664CB">
        <w:rPr>
          <w:rFonts w:ascii="Times New Roman" w:hAnsi="Times New Roman" w:cs="Times New Roman"/>
          <w:b/>
        </w:rPr>
        <w:t>oraz przeprowadzenia strategicznej oceny oddziaływania na środowisko</w:t>
      </w:r>
    </w:p>
    <w:p w14:paraId="1FA5A3FC" w14:textId="77777777" w:rsidR="00421B71" w:rsidRPr="00D664CB" w:rsidRDefault="00421B71" w:rsidP="00A1337B">
      <w:pPr>
        <w:pStyle w:val="Standard"/>
        <w:jc w:val="center"/>
        <w:rPr>
          <w:rFonts w:ascii="Times New Roman" w:hAnsi="Times New Roman" w:cs="Times New Roman"/>
          <w:b/>
        </w:rPr>
      </w:pPr>
    </w:p>
    <w:p w14:paraId="17018450" w14:textId="354C1B52" w:rsidR="001B4F8E" w:rsidRPr="00D664CB" w:rsidRDefault="001D24EB" w:rsidP="001D24EB">
      <w:pPr>
        <w:pStyle w:val="Standard"/>
        <w:ind w:firstLine="567"/>
        <w:jc w:val="both"/>
        <w:rPr>
          <w:rFonts w:ascii="Times New Roman" w:hAnsi="Times New Roman" w:cs="Times New Roman"/>
          <w:bCs/>
        </w:rPr>
      </w:pPr>
      <w:r w:rsidRPr="00D664CB">
        <w:rPr>
          <w:rFonts w:ascii="Times New Roman" w:hAnsi="Times New Roman" w:cs="Times New Roman"/>
        </w:rPr>
        <w:t>Wójt Gminy Chełmża n</w:t>
      </w:r>
      <w:r w:rsidR="00A1337B" w:rsidRPr="00D664CB">
        <w:rPr>
          <w:rFonts w:ascii="Times New Roman" w:hAnsi="Times New Roman" w:cs="Times New Roman"/>
        </w:rPr>
        <w:t>a podstawie art. 17 pkt 1 ustawy z dnia 27 marca 2003 r. o planowaniu i zagospodarowaniu przestrzennym (Dz. U. z 202</w:t>
      </w:r>
      <w:r w:rsidR="00010893">
        <w:rPr>
          <w:rFonts w:ascii="Times New Roman" w:hAnsi="Times New Roman" w:cs="Times New Roman"/>
        </w:rPr>
        <w:t>4</w:t>
      </w:r>
      <w:r w:rsidR="00A1337B" w:rsidRPr="00D664CB">
        <w:rPr>
          <w:rFonts w:ascii="Times New Roman" w:hAnsi="Times New Roman" w:cs="Times New Roman"/>
        </w:rPr>
        <w:t> r. poz. </w:t>
      </w:r>
      <w:r w:rsidR="00010893">
        <w:rPr>
          <w:rFonts w:ascii="Times New Roman" w:hAnsi="Times New Roman" w:cs="Times New Roman"/>
        </w:rPr>
        <w:t>1130</w:t>
      </w:r>
      <w:r w:rsidR="000F43D6" w:rsidRPr="00D664CB">
        <w:rPr>
          <w:rFonts w:ascii="Times New Roman" w:hAnsi="Times New Roman" w:cs="Times New Roman"/>
        </w:rPr>
        <w:t>.</w:t>
      </w:r>
      <w:r w:rsidR="00A1337B" w:rsidRPr="00D664CB">
        <w:rPr>
          <w:rFonts w:ascii="Times New Roman" w:hAnsi="Times New Roman" w:cs="Times New Roman"/>
        </w:rPr>
        <w:t>) oraz na podstawie art. 39, w związku z art. 46 pkt 1 ustawy z dnia 3 października 2008 r. o udostępnianiu informacji o środowisku i jego ochronie, udziale społeczeństwa w ochronie środowiska oraz o ocenach oddziaływania na środowisko (Dz.U. z 202</w:t>
      </w:r>
      <w:r w:rsidR="00010893">
        <w:rPr>
          <w:rFonts w:ascii="Times New Roman" w:hAnsi="Times New Roman" w:cs="Times New Roman"/>
        </w:rPr>
        <w:t>4</w:t>
      </w:r>
      <w:r w:rsidR="00A1337B" w:rsidRPr="00D664CB">
        <w:rPr>
          <w:rFonts w:ascii="Times New Roman" w:hAnsi="Times New Roman" w:cs="Times New Roman"/>
        </w:rPr>
        <w:t xml:space="preserve"> r. poz. </w:t>
      </w:r>
      <w:r w:rsidR="00010893">
        <w:rPr>
          <w:rFonts w:ascii="Times New Roman" w:hAnsi="Times New Roman" w:cs="Times New Roman"/>
        </w:rPr>
        <w:t>1112),</w:t>
      </w:r>
      <w:r w:rsidR="00A1337B" w:rsidRPr="00D664CB">
        <w:rPr>
          <w:rFonts w:ascii="Times New Roman" w:hAnsi="Times New Roman" w:cs="Times New Roman"/>
        </w:rPr>
        <w:t xml:space="preserve"> zawiadamia o podjęciu </w:t>
      </w:r>
      <w:r w:rsidR="00C53670" w:rsidRPr="00C53670">
        <w:rPr>
          <w:rFonts w:ascii="Times New Roman" w:hAnsi="Times New Roman" w:cs="Times New Roman"/>
        </w:rPr>
        <w:t xml:space="preserve">uchwały Nr </w:t>
      </w:r>
      <w:r w:rsidR="00010893">
        <w:rPr>
          <w:rFonts w:ascii="Times New Roman" w:hAnsi="Times New Roman" w:cs="Times New Roman"/>
        </w:rPr>
        <w:t>VII/45/24</w:t>
      </w:r>
      <w:r w:rsidR="00C53670" w:rsidRPr="00C53670">
        <w:rPr>
          <w:rFonts w:ascii="Times New Roman" w:hAnsi="Times New Roman" w:cs="Times New Roman"/>
        </w:rPr>
        <w:t xml:space="preserve"> Rady Gminy Chełmża </w:t>
      </w:r>
      <w:r w:rsidR="002739DB" w:rsidRPr="00C53670">
        <w:rPr>
          <w:rFonts w:ascii="Times New Roman" w:hAnsi="Times New Roman" w:cs="Times New Roman"/>
        </w:rPr>
        <w:t xml:space="preserve">z dnia </w:t>
      </w:r>
      <w:r w:rsidR="00010893">
        <w:rPr>
          <w:rFonts w:ascii="Times New Roman" w:hAnsi="Times New Roman" w:cs="Times New Roman"/>
        </w:rPr>
        <w:t>23 września 2024</w:t>
      </w:r>
      <w:r w:rsidR="002739DB" w:rsidRPr="00C53670">
        <w:rPr>
          <w:rFonts w:ascii="Times New Roman" w:hAnsi="Times New Roman" w:cs="Times New Roman"/>
        </w:rPr>
        <w:t xml:space="preserve"> r </w:t>
      </w:r>
      <w:r w:rsidR="00C53670" w:rsidRPr="00C53670">
        <w:rPr>
          <w:rFonts w:ascii="Times New Roman" w:hAnsi="Times New Roman" w:cs="Times New Roman"/>
        </w:rPr>
        <w:t xml:space="preserve">w sprawie przystąpienia </w:t>
      </w:r>
      <w:r w:rsidR="00C53670" w:rsidRPr="00C53670">
        <w:rPr>
          <w:rFonts w:ascii="Times New Roman" w:hAnsi="Times New Roman" w:cs="Times New Roman"/>
          <w:b/>
          <w:bCs/>
        </w:rPr>
        <w:t xml:space="preserve">do sporządzenia </w:t>
      </w:r>
      <w:r w:rsidR="00010893">
        <w:rPr>
          <w:rFonts w:ascii="Times New Roman" w:hAnsi="Times New Roman" w:cs="Times New Roman"/>
          <w:b/>
          <w:bCs/>
        </w:rPr>
        <w:t xml:space="preserve">zmiany </w:t>
      </w:r>
      <w:r w:rsidR="00C53670" w:rsidRPr="00C53670">
        <w:rPr>
          <w:rFonts w:ascii="Times New Roman" w:hAnsi="Times New Roman" w:cs="Times New Roman"/>
          <w:b/>
          <w:bCs/>
        </w:rPr>
        <w:t xml:space="preserve">miejscowego planu zagospodarowania przestrzennego </w:t>
      </w:r>
      <w:r w:rsidR="00010893">
        <w:rPr>
          <w:rFonts w:ascii="Times New Roman" w:hAnsi="Times New Roman" w:cs="Times New Roman"/>
          <w:b/>
          <w:bCs/>
        </w:rPr>
        <w:t xml:space="preserve">dla terenu położonego w miejscowości </w:t>
      </w:r>
      <w:proofErr w:type="spellStart"/>
      <w:r w:rsidR="00010893">
        <w:rPr>
          <w:rFonts w:ascii="Times New Roman" w:hAnsi="Times New Roman" w:cs="Times New Roman"/>
          <w:b/>
          <w:bCs/>
        </w:rPr>
        <w:t>Strużal</w:t>
      </w:r>
      <w:proofErr w:type="spellEnd"/>
      <w:r w:rsidR="00010893">
        <w:rPr>
          <w:rFonts w:ascii="Times New Roman" w:hAnsi="Times New Roman" w:cs="Times New Roman"/>
          <w:b/>
          <w:bCs/>
        </w:rPr>
        <w:t xml:space="preserve"> w Gminie Chełmża </w:t>
      </w:r>
      <w:r w:rsidR="00010893" w:rsidRPr="00010893">
        <w:rPr>
          <w:rFonts w:ascii="Times New Roman" w:hAnsi="Times New Roman" w:cs="Times New Roman"/>
        </w:rPr>
        <w:t>(PIR.6721.1.2024)</w:t>
      </w:r>
      <w:r w:rsidR="00010893">
        <w:rPr>
          <w:rFonts w:ascii="Times New Roman" w:hAnsi="Times New Roman" w:cs="Times New Roman"/>
        </w:rPr>
        <w:t>.</w:t>
      </w:r>
    </w:p>
    <w:p w14:paraId="2705439F" w14:textId="6F710CCB" w:rsidR="00010893" w:rsidRPr="006F5219" w:rsidRDefault="00A1337B" w:rsidP="00010893">
      <w:pPr>
        <w:pStyle w:val="Tekstpodstawowy2"/>
        <w:spacing w:line="276" w:lineRule="auto"/>
        <w:ind w:firstLine="708"/>
        <w:rPr>
          <w:sz w:val="20"/>
        </w:rPr>
      </w:pPr>
      <w:r w:rsidRPr="00010893">
        <w:rPr>
          <w:sz w:val="20"/>
        </w:rPr>
        <w:t xml:space="preserve">Zainteresowani mogą składać wnioski do projektu planu opracowywanego na podstawie wymienionej wyżej uchwały oraz w ramach strategicznej oceny oddziaływania na środowisko w terminie do dnia </w:t>
      </w:r>
      <w:r w:rsidR="000063F4" w:rsidRPr="000063F4">
        <w:rPr>
          <w:b/>
          <w:bCs/>
          <w:sz w:val="20"/>
        </w:rPr>
        <w:t>2 grudnia 2024 r</w:t>
      </w:r>
      <w:r w:rsidRPr="000063F4">
        <w:rPr>
          <w:b/>
          <w:bCs/>
          <w:sz w:val="20"/>
        </w:rPr>
        <w:t>.</w:t>
      </w:r>
      <w:r w:rsidRPr="00010893">
        <w:rPr>
          <w:sz w:val="20"/>
        </w:rPr>
        <w:t xml:space="preserve"> </w:t>
      </w:r>
      <w:r w:rsidR="00010893" w:rsidRPr="006F5219">
        <w:rPr>
          <w:sz w:val="20"/>
        </w:rPr>
        <w:t xml:space="preserve">Do złożenia </w:t>
      </w:r>
      <w:r w:rsidR="00010893">
        <w:rPr>
          <w:sz w:val="20"/>
        </w:rPr>
        <w:t>wniosku</w:t>
      </w:r>
      <w:r w:rsidR="00010893" w:rsidRPr="006F5219">
        <w:rPr>
          <w:sz w:val="20"/>
        </w:rPr>
        <w:t xml:space="preserve">, </w:t>
      </w:r>
      <w:r w:rsidR="00010893">
        <w:rPr>
          <w:sz w:val="20"/>
        </w:rPr>
        <w:t>należy</w:t>
      </w:r>
      <w:r w:rsidR="00010893" w:rsidRPr="006F5219">
        <w:rPr>
          <w:sz w:val="20"/>
        </w:rPr>
        <w:t xml:space="preserve"> wykorzystać formularz zamieszczony w Biuletynie Informacji Publicznej Gminy </w:t>
      </w:r>
      <w:r w:rsidR="00010893">
        <w:rPr>
          <w:sz w:val="20"/>
        </w:rPr>
        <w:t>Chełmża</w:t>
      </w:r>
      <w:r w:rsidR="00010893" w:rsidRPr="006F5219">
        <w:rPr>
          <w:sz w:val="20"/>
        </w:rPr>
        <w:t>, na stronie internetowej: www.bip.</w:t>
      </w:r>
      <w:r w:rsidR="00010893">
        <w:rPr>
          <w:sz w:val="20"/>
        </w:rPr>
        <w:t>gminachelmza</w:t>
      </w:r>
      <w:r w:rsidR="00010893" w:rsidRPr="006F5219">
        <w:rPr>
          <w:sz w:val="20"/>
        </w:rPr>
        <w:t>.pl.</w:t>
      </w:r>
    </w:p>
    <w:p w14:paraId="5F1A1B29" w14:textId="0FFFF937" w:rsidR="00421B71" w:rsidRPr="00A1337B" w:rsidRDefault="007F5944" w:rsidP="004E5F49">
      <w:pPr>
        <w:pStyle w:val="Standard"/>
        <w:ind w:firstLine="567"/>
        <w:jc w:val="both"/>
        <w:rPr>
          <w:rFonts w:ascii="Times New Roman" w:hAnsi="Times New Roman" w:cs="Times New Roman"/>
          <w:color w:val="C9211E"/>
        </w:rPr>
      </w:pPr>
      <w:r w:rsidRPr="00A1337B">
        <w:rPr>
          <w:rFonts w:ascii="Times New Roman" w:hAnsi="Times New Roman" w:cs="Times New Roman"/>
        </w:rPr>
        <w:t>Wnioski mogą być wnoszone w formie papierowej</w:t>
      </w:r>
      <w:r w:rsidR="00010893" w:rsidRPr="00010893">
        <w:rPr>
          <w:rFonts w:ascii="Times New Roman" w:hAnsi="Times New Roman" w:cs="Times New Roman"/>
        </w:rPr>
        <w:t xml:space="preserve"> </w:t>
      </w:r>
      <w:r w:rsidR="00010893">
        <w:rPr>
          <w:rFonts w:ascii="Times New Roman" w:hAnsi="Times New Roman" w:cs="Times New Roman"/>
        </w:rPr>
        <w:t xml:space="preserve">na adres </w:t>
      </w:r>
      <w:r w:rsidR="00010893" w:rsidRPr="00A1337B">
        <w:rPr>
          <w:rFonts w:ascii="Times New Roman" w:hAnsi="Times New Roman" w:cs="Times New Roman"/>
        </w:rPr>
        <w:t>Urzędu Gminy Chełmża, ul. Wodna 2, 87-140 Chełmża</w:t>
      </w:r>
      <w:r w:rsidRPr="00A1337B">
        <w:rPr>
          <w:rFonts w:ascii="Times New Roman" w:hAnsi="Times New Roman" w:cs="Times New Roman"/>
        </w:rPr>
        <w:t xml:space="preserve"> lub elektronicznej, w tym za pomocą środków komunikacji elektronicznej, w szczególności poczty elektronicznej, E-PUAP</w:t>
      </w:r>
      <w:r w:rsidR="00A1337B" w:rsidRPr="00A1337B">
        <w:rPr>
          <w:rFonts w:ascii="Times New Roman" w:hAnsi="Times New Roman" w:cs="Times New Roman"/>
        </w:rPr>
        <w:t>, za pomocą środków komunikacji elektronicznej bez konieczności opatrywania ich bezpiecznym podpisem, o którym mowa w ustawie z dnia 5 września 2016 r. o usługach zaufania oraz identyfikacji elektronicznej (Dz.U. z 2021 r. poz. 1797) na adres</w:t>
      </w:r>
      <w:r w:rsidRPr="00A1337B">
        <w:rPr>
          <w:rFonts w:ascii="Times New Roman" w:hAnsi="Times New Roman" w:cs="Times New Roman"/>
        </w:rPr>
        <w:t xml:space="preserve"> poczty elektronicznej</w:t>
      </w:r>
      <w:r w:rsidR="00A1337B" w:rsidRPr="00A1337B">
        <w:rPr>
          <w:rFonts w:ascii="Times New Roman" w:hAnsi="Times New Roman" w:cs="Times New Roman"/>
        </w:rPr>
        <w:t xml:space="preserve">: </w:t>
      </w:r>
      <w:r w:rsidR="00A1337B" w:rsidRPr="00A1337B">
        <w:rPr>
          <w:rStyle w:val="Internetlink"/>
          <w:rFonts w:ascii="Times New Roman" w:hAnsi="Times New Roman" w:cs="Times New Roman"/>
          <w:i/>
          <w:iCs/>
          <w:color w:val="auto"/>
          <w:shd w:val="clear" w:color="auto" w:fill="FFFFFF"/>
        </w:rPr>
        <w:t>info@gminachelmza.pl</w:t>
      </w:r>
      <w:r w:rsidR="00A1337B" w:rsidRPr="00A1337B">
        <w:rPr>
          <w:rFonts w:ascii="Times New Roman" w:hAnsi="Times New Roman" w:cs="Times New Roman"/>
          <w:i/>
          <w:iCs/>
        </w:rPr>
        <w:t>.</w:t>
      </w:r>
    </w:p>
    <w:p w14:paraId="027AF0D4" w14:textId="7AD033EC" w:rsidR="00197358" w:rsidRPr="00A1337B" w:rsidRDefault="007F5944" w:rsidP="004E5F49">
      <w:pPr>
        <w:pStyle w:val="Standard"/>
        <w:ind w:firstLine="567"/>
        <w:jc w:val="both"/>
        <w:rPr>
          <w:rFonts w:ascii="Times New Roman" w:hAnsi="Times New Roman" w:cs="Times New Roman"/>
        </w:rPr>
      </w:pPr>
      <w:r w:rsidRPr="00A1337B">
        <w:rPr>
          <w:rFonts w:ascii="Times New Roman" w:hAnsi="Times New Roman" w:cs="Times New Roman"/>
        </w:rPr>
        <w:t xml:space="preserve">Wnoszący wnioski podaje swoje imię i nazwisko albo nazwę oraz adres zamieszkania albo siedziby, </w:t>
      </w:r>
      <w:r w:rsidR="00A1337B" w:rsidRPr="00A1337B">
        <w:rPr>
          <w:rFonts w:ascii="Times New Roman" w:hAnsi="Times New Roman" w:cs="Times New Roman"/>
        </w:rPr>
        <w:t xml:space="preserve"> przedmiot wniosku oraz oznaczenie nieruchomości, której dotyczy. </w:t>
      </w:r>
    </w:p>
    <w:p w14:paraId="5BFD36C4" w14:textId="4FF198AC" w:rsidR="00421B71" w:rsidRPr="00A1337B" w:rsidRDefault="00A1337B" w:rsidP="004E5F49">
      <w:pPr>
        <w:pStyle w:val="Standard"/>
        <w:ind w:firstLine="567"/>
        <w:jc w:val="both"/>
        <w:rPr>
          <w:rFonts w:ascii="Times New Roman" w:hAnsi="Times New Roman" w:cs="Times New Roman"/>
        </w:rPr>
      </w:pPr>
      <w:r w:rsidRPr="00A1337B">
        <w:rPr>
          <w:rFonts w:ascii="Times New Roman" w:hAnsi="Times New Roman" w:cs="Times New Roman"/>
        </w:rPr>
        <w:t>Organem właściwym do rozpatrzenia złożonych wniosków będzie Wójt Gminy Chełmża.</w:t>
      </w:r>
    </w:p>
    <w:p w14:paraId="33EA22C3" w14:textId="3F2B017A" w:rsidR="00421B71" w:rsidRDefault="00A1337B" w:rsidP="004E5F49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A1337B">
        <w:rPr>
          <w:rFonts w:ascii="Times New Roman" w:hAnsi="Times New Roman" w:cs="Times New Roman"/>
        </w:rPr>
        <w:t>Stosownie do art. 17a pkt 2 ustawy z dnia 27 marca 2003 r. o planowaniu i zagospodarowaniu przestrzennym (Dz.U. z 202</w:t>
      </w:r>
      <w:r w:rsidR="000063F4">
        <w:rPr>
          <w:rFonts w:ascii="Times New Roman" w:hAnsi="Times New Roman" w:cs="Times New Roman"/>
        </w:rPr>
        <w:t>4</w:t>
      </w:r>
      <w:r w:rsidRPr="00A1337B">
        <w:rPr>
          <w:rFonts w:ascii="Times New Roman" w:hAnsi="Times New Roman" w:cs="Times New Roman"/>
        </w:rPr>
        <w:t xml:space="preserve"> r. poz. </w:t>
      </w:r>
      <w:r w:rsidR="000063F4">
        <w:rPr>
          <w:rFonts w:ascii="Times New Roman" w:hAnsi="Times New Roman" w:cs="Times New Roman"/>
        </w:rPr>
        <w:t>1130</w:t>
      </w:r>
      <w:r w:rsidRPr="00A1337B">
        <w:rPr>
          <w:rFonts w:ascii="Times New Roman" w:hAnsi="Times New Roman" w:cs="Times New Roman"/>
        </w:rPr>
        <w:t>) informuję o umieszczeniu na stronie www.bip.gminachelmza.pl w zakładce „Klauzula informacyjna RODO” oraz na tablicy ogłoszeń Urzędu Gminy Chełmża klauzuli informacyjnej dotyczącej przetwarzania danych osobowych.</w:t>
      </w:r>
    </w:p>
    <w:p w14:paraId="610438B5" w14:textId="32278784" w:rsidR="004E5F49" w:rsidRDefault="004E5F49" w:rsidP="004E5F49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Ogłoszenie dostępne poprzez:</w:t>
      </w:r>
    </w:p>
    <w:p w14:paraId="4B351AAF" w14:textId="23555692" w:rsidR="004E5F49" w:rsidRDefault="004E5F49" w:rsidP="004E5F49">
      <w:pPr>
        <w:pStyle w:val="Standard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Ogłoszenie w prasie miejscowej</w:t>
      </w:r>
      <w:r w:rsidR="001B4F8E">
        <w:rPr>
          <w:rFonts w:ascii="Times New Roman" w:hAnsi="Times New Roman" w:cs="Times New Roman"/>
        </w:rPr>
        <w:t>, w gazecie „</w:t>
      </w:r>
      <w:r w:rsidR="00010893">
        <w:rPr>
          <w:rFonts w:ascii="Times New Roman" w:hAnsi="Times New Roman" w:cs="Times New Roman"/>
        </w:rPr>
        <w:t>NOWOŚCI</w:t>
      </w:r>
      <w:r w:rsidR="001B4F8E">
        <w:rPr>
          <w:rFonts w:ascii="Times New Roman" w:hAnsi="Times New Roman" w:cs="Times New Roman"/>
        </w:rPr>
        <w:t>”</w:t>
      </w:r>
    </w:p>
    <w:p w14:paraId="42EC01D9" w14:textId="2A387D64" w:rsidR="004E5F49" w:rsidRDefault="004E5F49" w:rsidP="004E5F49">
      <w:pPr>
        <w:pStyle w:val="Standard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Obwieszczenie </w:t>
      </w:r>
      <w:r w:rsidR="003666EA">
        <w:rPr>
          <w:rFonts w:ascii="Times New Roman" w:hAnsi="Times New Roman" w:cs="Times New Roman"/>
        </w:rPr>
        <w:t xml:space="preserve">na tablicy ogłoszeń </w:t>
      </w:r>
      <w:r>
        <w:rPr>
          <w:rFonts w:ascii="Times New Roman" w:hAnsi="Times New Roman" w:cs="Times New Roman"/>
        </w:rPr>
        <w:t xml:space="preserve">Urzędu Gminy Chełmża przy </w:t>
      </w:r>
      <w:proofErr w:type="spellStart"/>
      <w:r>
        <w:rPr>
          <w:rFonts w:ascii="Times New Roman" w:hAnsi="Times New Roman" w:cs="Times New Roman"/>
        </w:rPr>
        <w:t>ul.Wodnej</w:t>
      </w:r>
      <w:proofErr w:type="spellEnd"/>
      <w:r>
        <w:rPr>
          <w:rFonts w:ascii="Times New Roman" w:hAnsi="Times New Roman" w:cs="Times New Roman"/>
        </w:rPr>
        <w:t xml:space="preserve"> 2 w Chełmży</w:t>
      </w:r>
    </w:p>
    <w:p w14:paraId="05519577" w14:textId="5EA91510" w:rsidR="004E5F49" w:rsidRDefault="004E5F49" w:rsidP="004E5F49">
      <w:pPr>
        <w:pStyle w:val="Standard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Obwieszczenie na tablicy ogłoszeń sołectwa </w:t>
      </w:r>
      <w:proofErr w:type="spellStart"/>
      <w:r w:rsidR="000063F4">
        <w:rPr>
          <w:rFonts w:ascii="Times New Roman" w:hAnsi="Times New Roman" w:cs="Times New Roman"/>
        </w:rPr>
        <w:t>Strużal</w:t>
      </w:r>
      <w:proofErr w:type="spellEnd"/>
    </w:p>
    <w:p w14:paraId="08BBD0C5" w14:textId="0E17B8E1" w:rsidR="000063F4" w:rsidRDefault="000063F4" w:rsidP="004E5F49">
      <w:pPr>
        <w:pStyle w:val="Standard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Udostępnienie na stronie internetowej Gminy Chełmża www.gminachelmza.pl</w:t>
      </w:r>
    </w:p>
    <w:p w14:paraId="358E365A" w14:textId="34E5C660" w:rsidR="004E5F49" w:rsidRPr="00A1337B" w:rsidRDefault="004E5F49" w:rsidP="004E5F49">
      <w:pPr>
        <w:pStyle w:val="Standard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Udostępnienie w Biuletynie Informacji Publicznej </w:t>
      </w:r>
      <w:r w:rsidRPr="004E5F49">
        <w:rPr>
          <w:rFonts w:ascii="Times New Roman" w:hAnsi="Times New Roman" w:cs="Times New Roman"/>
        </w:rPr>
        <w:t>https://www.bip.gminachelmza.pl/</w:t>
      </w:r>
    </w:p>
    <w:p w14:paraId="38446410" w14:textId="77777777" w:rsidR="00421B71" w:rsidRPr="00A1337B" w:rsidRDefault="00421B71" w:rsidP="00A1337B">
      <w:pPr>
        <w:pStyle w:val="Standard"/>
        <w:jc w:val="both"/>
        <w:rPr>
          <w:rFonts w:ascii="Times New Roman" w:hAnsi="Times New Roman" w:cs="Times New Roman"/>
        </w:rPr>
      </w:pPr>
    </w:p>
    <w:p w14:paraId="5C2D3A2A" w14:textId="77777777" w:rsidR="00E03757" w:rsidRDefault="00E03757" w:rsidP="00E03757">
      <w:pPr>
        <w:spacing w:line="360" w:lineRule="auto"/>
        <w:ind w:left="5670"/>
        <w:jc w:val="center"/>
        <w:rPr>
          <w:rFonts w:ascii="Times New Roman" w:hAnsi="Times New Roman" w:cs="Times New Roman"/>
          <w:i/>
        </w:rPr>
      </w:pPr>
    </w:p>
    <w:p w14:paraId="17B1923F" w14:textId="20514B74" w:rsidR="00E03757" w:rsidRDefault="00E03757" w:rsidP="00E03757">
      <w:pPr>
        <w:spacing w:line="360" w:lineRule="auto"/>
        <w:ind w:left="567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Z up. Wójta Gminy Chełmża</w:t>
      </w:r>
      <w:r>
        <w:rPr>
          <w:rFonts w:ascii="Times New Roman" w:hAnsi="Times New Roman" w:cs="Times New Roman"/>
          <w:i/>
        </w:rPr>
        <w:br/>
      </w:r>
      <w:r w:rsidR="000063F4">
        <w:rPr>
          <w:rFonts w:ascii="Times New Roman" w:hAnsi="Times New Roman" w:cs="Times New Roman"/>
          <w:i/>
        </w:rPr>
        <w:t>Andrzej Zieliński</w:t>
      </w:r>
    </w:p>
    <w:p w14:paraId="011C5178" w14:textId="18B580E6" w:rsidR="000063F4" w:rsidRPr="00611EA3" w:rsidRDefault="000063F4" w:rsidP="00E03757">
      <w:pPr>
        <w:spacing w:line="360" w:lineRule="auto"/>
        <w:ind w:left="567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Zastępca Wójta</w:t>
      </w:r>
    </w:p>
    <w:p w14:paraId="2CDA9ACB" w14:textId="77777777" w:rsidR="00C815F5" w:rsidRDefault="00C815F5" w:rsidP="007067CF">
      <w:pPr>
        <w:pStyle w:val="Standard"/>
        <w:ind w:left="4320"/>
        <w:rPr>
          <w:rFonts w:ascii="Times New Roman" w:hAnsi="Times New Roman" w:cs="Times New Roman"/>
          <w:b/>
          <w:bCs/>
        </w:rPr>
      </w:pPr>
    </w:p>
    <w:p w14:paraId="34A6E895" w14:textId="77777777" w:rsidR="00E03757" w:rsidRDefault="00E03757" w:rsidP="000063F4">
      <w:pPr>
        <w:pStyle w:val="Standard"/>
        <w:rPr>
          <w:rFonts w:ascii="Times New Roman" w:hAnsi="Times New Roman" w:cs="Times New Roman"/>
          <w:b/>
          <w:bCs/>
        </w:rPr>
      </w:pPr>
    </w:p>
    <w:p w14:paraId="0CDBDDBC" w14:textId="77777777" w:rsidR="007D63A2" w:rsidRDefault="007D63A2" w:rsidP="007D63A2">
      <w:pPr>
        <w:spacing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u w:val="single"/>
        </w:rPr>
      </w:pPr>
    </w:p>
    <w:p w14:paraId="69D6264C" w14:textId="77777777" w:rsidR="007D63A2" w:rsidRPr="0077129D" w:rsidRDefault="007D63A2" w:rsidP="007D63A2">
      <w:pPr>
        <w:spacing w:line="276" w:lineRule="auto"/>
        <w:ind w:right="141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u w:val="single"/>
        </w:rPr>
      </w:pPr>
      <w:r w:rsidRPr="0077129D"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u w:val="single"/>
        </w:rPr>
        <w:t>Miejsca publikacji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u w:val="single"/>
        </w:rPr>
        <w:t>:</w:t>
      </w:r>
    </w:p>
    <w:p w14:paraId="578829DE" w14:textId="532504B8" w:rsidR="007D63A2" w:rsidRPr="0077129D" w:rsidRDefault="007D63A2" w:rsidP="007D63A2">
      <w:pPr>
        <w:numPr>
          <w:ilvl w:val="0"/>
          <w:numId w:val="3"/>
        </w:numPr>
        <w:autoSpaceDN/>
        <w:spacing w:line="276" w:lineRule="auto"/>
        <w:ind w:right="141"/>
        <w:textAlignment w:val="auto"/>
        <w:rPr>
          <w:rFonts w:ascii="Times New Roman" w:eastAsia="Lucida Sans Unicode" w:hAnsi="Times New Roman" w:cs="Times New Roman"/>
          <w:color w:val="000000" w:themeColor="text1"/>
          <w:kern w:val="2"/>
          <w:sz w:val="20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</w:rPr>
        <w:t xml:space="preserve">zamieszczono w Biuletynie Informacji Publicznej Gminy Chełmża 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</w:rPr>
        <w:br/>
        <w:t>(www.bip.gminachelmza.pl) w dniu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</w:rPr>
        <w:t xml:space="preserve"> </w:t>
      </w:r>
      <w:r w:rsidR="00C53670">
        <w:rPr>
          <w:rFonts w:ascii="Times New Roman" w:eastAsia="Lucida Sans Unicode" w:hAnsi="Times New Roman" w:cs="Times New Roman"/>
          <w:color w:val="000000" w:themeColor="text1"/>
          <w:kern w:val="2"/>
          <w:sz w:val="20"/>
        </w:rPr>
        <w:t>7</w:t>
      </w:r>
      <w:r w:rsidR="00AD7EC4">
        <w:rPr>
          <w:rFonts w:ascii="Times New Roman" w:eastAsia="Lucida Sans Unicode" w:hAnsi="Times New Roman" w:cs="Times New Roman"/>
          <w:color w:val="000000" w:themeColor="text1"/>
          <w:kern w:val="2"/>
          <w:sz w:val="20"/>
        </w:rPr>
        <w:t xml:space="preserve"> </w:t>
      </w:r>
      <w:r w:rsidR="000063F4">
        <w:rPr>
          <w:rFonts w:ascii="Times New Roman" w:eastAsia="Lucida Sans Unicode" w:hAnsi="Times New Roman" w:cs="Times New Roman"/>
          <w:color w:val="000000" w:themeColor="text1"/>
          <w:kern w:val="2"/>
          <w:sz w:val="20"/>
        </w:rPr>
        <w:t>listopada 2024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</w:rPr>
        <w:t xml:space="preserve"> r. </w:t>
      </w:r>
    </w:p>
    <w:p w14:paraId="1DBB17F2" w14:textId="77777777" w:rsidR="007D63A2" w:rsidRPr="0077129D" w:rsidRDefault="007D63A2" w:rsidP="007D63A2">
      <w:pPr>
        <w:numPr>
          <w:ilvl w:val="0"/>
          <w:numId w:val="3"/>
        </w:numPr>
        <w:autoSpaceDN/>
        <w:spacing w:line="276" w:lineRule="auto"/>
        <w:ind w:right="141"/>
        <w:jc w:val="both"/>
        <w:textAlignment w:val="auto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lang w:eastAsia="pl-PL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</w:rPr>
        <w:t>na tablicy ogłoszeń Urzędu Gminy Chełmża, ul. Wodna 2, 87-140 Chełmża:</w:t>
      </w:r>
    </w:p>
    <w:p w14:paraId="2D9260C7" w14:textId="3969EAF8" w:rsidR="007D63A2" w:rsidRPr="0077129D" w:rsidRDefault="007D63A2" w:rsidP="007D63A2">
      <w:pPr>
        <w:pStyle w:val="Akapitzlist"/>
        <w:widowControl w:val="0"/>
        <w:numPr>
          <w:ilvl w:val="0"/>
          <w:numId w:val="5"/>
        </w:numPr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lang w:eastAsia="pl-PL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data wywieszenia </w:t>
      </w:r>
      <w:r w:rsidR="000063F4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7 listopada 2024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r. </w:t>
      </w:r>
    </w:p>
    <w:p w14:paraId="63977F2B" w14:textId="64C75EB8" w:rsidR="007D63A2" w:rsidRPr="0077129D" w:rsidRDefault="007D63A2" w:rsidP="007D63A2">
      <w:pPr>
        <w:pStyle w:val="Akapitzlist"/>
        <w:widowControl w:val="0"/>
        <w:numPr>
          <w:ilvl w:val="0"/>
          <w:numId w:val="5"/>
        </w:numPr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lang w:eastAsia="pl-PL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zdjęto w dniu  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………………….. 202</w:t>
      </w:r>
      <w:r w:rsidR="000063F4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4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r.</w:t>
      </w:r>
    </w:p>
    <w:p w14:paraId="45F67C66" w14:textId="51D27DD4" w:rsidR="007D63A2" w:rsidRPr="0077129D" w:rsidRDefault="007D63A2" w:rsidP="007D63A2">
      <w:pPr>
        <w:numPr>
          <w:ilvl w:val="0"/>
          <w:numId w:val="3"/>
        </w:numPr>
        <w:autoSpaceDN/>
        <w:spacing w:line="276" w:lineRule="auto"/>
        <w:jc w:val="both"/>
        <w:textAlignment w:val="auto"/>
        <w:rPr>
          <w:rFonts w:ascii="Times New Roman" w:eastAsia="Lucida Sans Unicode" w:hAnsi="Times New Roman" w:cs="Times New Roman"/>
          <w:color w:val="000000" w:themeColor="text1"/>
          <w:kern w:val="2"/>
          <w:sz w:val="20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</w:rPr>
        <w:t>na tablicy ogłoszeń sołectw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</w:rPr>
        <w:t>a</w:t>
      </w:r>
      <w:r w:rsidR="000063F4">
        <w:rPr>
          <w:rFonts w:ascii="Times New Roman" w:eastAsia="Lucida Sans Unicode" w:hAnsi="Times New Roman" w:cs="Times New Roman"/>
          <w:color w:val="000000" w:themeColor="text1"/>
          <w:kern w:val="2"/>
          <w:sz w:val="20"/>
        </w:rPr>
        <w:t xml:space="preserve"> </w:t>
      </w:r>
      <w:proofErr w:type="spellStart"/>
      <w:r w:rsidR="000063F4">
        <w:rPr>
          <w:rFonts w:ascii="Times New Roman" w:eastAsia="Lucida Sans Unicode" w:hAnsi="Times New Roman" w:cs="Times New Roman"/>
          <w:color w:val="000000" w:themeColor="text1"/>
          <w:kern w:val="2"/>
          <w:sz w:val="20"/>
        </w:rPr>
        <w:t>Strużal</w:t>
      </w:r>
      <w:proofErr w:type="spellEnd"/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</w:rPr>
        <w:t xml:space="preserve">, Gmina Chełmża: </w:t>
      </w:r>
    </w:p>
    <w:p w14:paraId="1C0F1E7D" w14:textId="6DF21C8B" w:rsidR="007D63A2" w:rsidRPr="0077129D" w:rsidRDefault="007D63A2" w:rsidP="007D63A2">
      <w:pPr>
        <w:pStyle w:val="Akapitzlist"/>
        <w:widowControl w:val="0"/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data wywieszenia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………………… 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20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2</w:t>
      </w:r>
      <w:r w:rsidR="000063F4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4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r.</w:t>
      </w:r>
    </w:p>
    <w:p w14:paraId="0B115530" w14:textId="6EA2A7BE" w:rsidR="007D63A2" w:rsidRPr="00985F94" w:rsidRDefault="007D63A2" w:rsidP="007D63A2">
      <w:pPr>
        <w:pStyle w:val="Akapitzlist"/>
        <w:widowControl w:val="0"/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zdjęto w dniu  ……………………… 20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2</w:t>
      </w:r>
      <w:r w:rsidR="000063F4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4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r.</w:t>
      </w:r>
    </w:p>
    <w:p w14:paraId="32FDD99F" w14:textId="77777777" w:rsidR="007D63A2" w:rsidRDefault="007D63A2" w:rsidP="007D63A2">
      <w:pPr>
        <w:spacing w:after="12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</w:rPr>
      </w:pPr>
    </w:p>
    <w:p w14:paraId="4F9271AB" w14:textId="77777777" w:rsidR="007D63A2" w:rsidRDefault="007D63A2" w:rsidP="007D63A2">
      <w:pPr>
        <w:spacing w:after="12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</w:rPr>
      </w:pPr>
    </w:p>
    <w:p w14:paraId="401F7CD8" w14:textId="77777777" w:rsidR="007D63A2" w:rsidRDefault="007D63A2" w:rsidP="007D63A2">
      <w:pPr>
        <w:spacing w:after="12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</w:rPr>
      </w:pPr>
    </w:p>
    <w:p w14:paraId="13054E80" w14:textId="77777777" w:rsidR="007D63A2" w:rsidRPr="00AD6795" w:rsidRDefault="007D63A2" w:rsidP="007D63A2">
      <w:pPr>
        <w:spacing w:line="276" w:lineRule="auto"/>
        <w:rPr>
          <w:rFonts w:ascii="Times New Roman" w:eastAsia="Calibri" w:hAnsi="Times New Roman" w:cs="Times New Roman"/>
          <w:color w:val="000000" w:themeColor="text1"/>
          <w:kern w:val="1"/>
          <w:sz w:val="18"/>
          <w:szCs w:val="18"/>
        </w:rPr>
      </w:pPr>
      <w:r w:rsidRPr="00AD6795">
        <w:rPr>
          <w:rFonts w:ascii="Times New Roman" w:eastAsia="Calibri" w:hAnsi="Times New Roman" w:cs="Times New Roman"/>
          <w:color w:val="000000" w:themeColor="text1"/>
          <w:kern w:val="1"/>
          <w:sz w:val="18"/>
          <w:szCs w:val="18"/>
        </w:rPr>
        <w:t>Sprawę prowadzi:</w:t>
      </w:r>
    </w:p>
    <w:p w14:paraId="4DA14AC8" w14:textId="77777777" w:rsidR="007D63A2" w:rsidRPr="00AD6795" w:rsidRDefault="007D63A2" w:rsidP="007D63A2">
      <w:pPr>
        <w:spacing w:line="276" w:lineRule="auto"/>
        <w:rPr>
          <w:rFonts w:ascii="Times New Roman" w:eastAsia="Calibri" w:hAnsi="Times New Roman" w:cs="Times New Roman"/>
          <w:color w:val="000000" w:themeColor="text1"/>
          <w:kern w:val="1"/>
          <w:sz w:val="18"/>
          <w:szCs w:val="18"/>
        </w:rPr>
      </w:pPr>
      <w:r>
        <w:rPr>
          <w:rFonts w:ascii="Times New Roman" w:eastAsia="Calibri" w:hAnsi="Times New Roman" w:cs="Times New Roman"/>
          <w:color w:val="000000" w:themeColor="text1"/>
          <w:kern w:val="1"/>
          <w:sz w:val="18"/>
          <w:szCs w:val="18"/>
        </w:rPr>
        <w:t>Natalia Bogusz-Buczkowska</w:t>
      </w:r>
      <w:r w:rsidRPr="00AD6795">
        <w:rPr>
          <w:rFonts w:ascii="Times New Roman" w:eastAsia="Calibri" w:hAnsi="Times New Roman" w:cs="Times New Roman"/>
          <w:color w:val="000000" w:themeColor="text1"/>
          <w:kern w:val="1"/>
          <w:sz w:val="18"/>
          <w:szCs w:val="18"/>
        </w:rPr>
        <w:t xml:space="preserve">, Urząd Gminy Chełmża,  </w:t>
      </w:r>
    </w:p>
    <w:p w14:paraId="3FBEC308" w14:textId="77777777" w:rsidR="007D63A2" w:rsidRPr="00AD6795" w:rsidRDefault="007D63A2" w:rsidP="007D63A2">
      <w:pPr>
        <w:spacing w:line="276" w:lineRule="auto"/>
        <w:rPr>
          <w:rFonts w:ascii="Times New Roman" w:eastAsia="Calibri" w:hAnsi="Times New Roman" w:cs="Times New Roman"/>
          <w:color w:val="000000" w:themeColor="text1"/>
          <w:kern w:val="1"/>
          <w:sz w:val="18"/>
          <w:szCs w:val="18"/>
        </w:rPr>
      </w:pPr>
      <w:r w:rsidRPr="00AD6795">
        <w:rPr>
          <w:rFonts w:ascii="Times New Roman" w:eastAsia="Calibri" w:hAnsi="Times New Roman" w:cs="Times New Roman"/>
          <w:color w:val="000000" w:themeColor="text1"/>
          <w:kern w:val="1"/>
          <w:sz w:val="18"/>
          <w:szCs w:val="18"/>
        </w:rPr>
        <w:t>Referat Planowania Inwestycji i Rozwoju</w:t>
      </w:r>
    </w:p>
    <w:p w14:paraId="144CE4B9" w14:textId="77777777" w:rsidR="007D63A2" w:rsidRPr="00AD6795" w:rsidRDefault="007D63A2" w:rsidP="007D63A2">
      <w:pPr>
        <w:spacing w:line="276" w:lineRule="auto"/>
        <w:rPr>
          <w:rFonts w:ascii="Times New Roman" w:eastAsia="Calibri" w:hAnsi="Times New Roman" w:cs="Times New Roman"/>
          <w:color w:val="000000" w:themeColor="text1"/>
          <w:kern w:val="1"/>
          <w:sz w:val="18"/>
          <w:szCs w:val="18"/>
        </w:rPr>
      </w:pPr>
      <w:r w:rsidRPr="00AD6795">
        <w:rPr>
          <w:rFonts w:ascii="Times New Roman" w:eastAsia="Calibri" w:hAnsi="Times New Roman" w:cs="Times New Roman"/>
          <w:color w:val="000000" w:themeColor="text1"/>
          <w:kern w:val="1"/>
          <w:sz w:val="18"/>
          <w:szCs w:val="18"/>
        </w:rPr>
        <w:t>tel. 56 675 60 76 wew. 47</w:t>
      </w:r>
    </w:p>
    <w:p w14:paraId="64EF4660" w14:textId="77777777" w:rsidR="007D63A2" w:rsidRPr="00AD6795" w:rsidRDefault="007D63A2" w:rsidP="007D63A2">
      <w:pPr>
        <w:spacing w:line="276" w:lineRule="auto"/>
        <w:rPr>
          <w:rFonts w:ascii="Times New Roman" w:eastAsia="Lucida Sans Unicode" w:hAnsi="Times New Roman" w:cs="Times New Roman"/>
          <w:color w:val="000000" w:themeColor="text1"/>
          <w:kern w:val="1"/>
          <w:sz w:val="18"/>
          <w:szCs w:val="18"/>
        </w:rPr>
      </w:pPr>
      <w:r w:rsidRPr="00AD6795">
        <w:rPr>
          <w:rFonts w:ascii="Times New Roman" w:eastAsia="Lucida Sans Unicode" w:hAnsi="Times New Roman" w:cs="Times New Roman"/>
          <w:color w:val="000000" w:themeColor="text1"/>
          <w:kern w:val="1"/>
          <w:sz w:val="18"/>
          <w:szCs w:val="18"/>
        </w:rPr>
        <w:t xml:space="preserve">e-mail: </w:t>
      </w:r>
      <w:r>
        <w:rPr>
          <w:rFonts w:ascii="Times New Roman" w:eastAsia="Lucida Sans Unicode" w:hAnsi="Times New Roman" w:cs="Times New Roman"/>
          <w:color w:val="000000" w:themeColor="text1"/>
          <w:kern w:val="1"/>
          <w:sz w:val="18"/>
          <w:szCs w:val="18"/>
        </w:rPr>
        <w:t>nbuczkowska</w:t>
      </w:r>
      <w:r w:rsidRPr="00AD6795">
        <w:rPr>
          <w:rFonts w:ascii="Times New Roman" w:eastAsia="Lucida Sans Unicode" w:hAnsi="Times New Roman" w:cs="Times New Roman"/>
          <w:color w:val="000000" w:themeColor="text1"/>
          <w:kern w:val="1"/>
          <w:sz w:val="18"/>
          <w:szCs w:val="18"/>
        </w:rPr>
        <w:t xml:space="preserve">@gminachelmza.pl </w:t>
      </w:r>
    </w:p>
    <w:p w14:paraId="563F8D26" w14:textId="77777777" w:rsidR="00010893" w:rsidRPr="00010893" w:rsidRDefault="00010893" w:rsidP="00010893">
      <w:pPr>
        <w:pStyle w:val="Bodytext40"/>
        <w:shd w:val="clear" w:color="auto" w:fill="auto"/>
        <w:spacing w:after="0" w:line="180" w:lineRule="exact"/>
        <w:ind w:left="3220"/>
        <w:rPr>
          <w:rFonts w:ascii="Times New Roman" w:hAnsi="Times New Roman" w:cs="Times New Roman"/>
          <w:sz w:val="20"/>
          <w:szCs w:val="20"/>
        </w:rPr>
      </w:pPr>
      <w:r w:rsidRPr="00010893">
        <w:rPr>
          <w:rFonts w:ascii="Times New Roman" w:hAnsi="Times New Roman" w:cs="Times New Roman"/>
          <w:sz w:val="20"/>
          <w:szCs w:val="20"/>
          <w:lang w:bidi="pl-PL"/>
        </w:rPr>
        <w:lastRenderedPageBreak/>
        <w:t>OBOWIĄZEK INFORMACYJNY</w:t>
      </w:r>
    </w:p>
    <w:p w14:paraId="5F16D547" w14:textId="77777777" w:rsidR="00010893" w:rsidRPr="00010893" w:rsidRDefault="00010893" w:rsidP="00010893">
      <w:pPr>
        <w:spacing w:line="310" w:lineRule="exact"/>
        <w:jc w:val="both"/>
        <w:rPr>
          <w:rFonts w:ascii="Times New Roman" w:hAnsi="Times New Roman" w:cs="Times New Roman"/>
          <w:sz w:val="20"/>
          <w:szCs w:val="20"/>
          <w:lang w:bidi="pl-PL"/>
        </w:rPr>
      </w:pPr>
      <w:r w:rsidRPr="00010893">
        <w:rPr>
          <w:rFonts w:ascii="Times New Roman" w:hAnsi="Times New Roman" w:cs="Times New Roman"/>
          <w:sz w:val="20"/>
          <w:szCs w:val="20"/>
          <w:lang w:bidi="pl-PL"/>
        </w:rPr>
        <w:t xml:space="preserve">Zgodnie z art. 13 ust. 1 i 2 Rozporządzenia Parlamentu Europejskiego i Rady (UE) 2016/679 z dnia 27 kwietnia 2016 r.                 w sprawie ochrony osób fizycznych w związku przetwarzaniem danych osobowych i w sprawie swobodnego przepływu takich danych oraz uchylenia dyrektywy 95/46/W – ogólne rozporządzenie o ochronie danych, informuję, iż: </w:t>
      </w:r>
    </w:p>
    <w:p w14:paraId="0A00E2E8" w14:textId="77777777" w:rsidR="00010893" w:rsidRPr="00010893" w:rsidRDefault="00010893" w:rsidP="00010893">
      <w:pPr>
        <w:widowControl/>
        <w:numPr>
          <w:ilvl w:val="0"/>
          <w:numId w:val="8"/>
        </w:numPr>
        <w:autoSpaceDN/>
        <w:spacing w:line="310" w:lineRule="exact"/>
        <w:jc w:val="both"/>
        <w:textAlignment w:val="auto"/>
        <w:rPr>
          <w:rFonts w:ascii="Times New Roman" w:hAnsi="Times New Roman" w:cs="Times New Roman"/>
          <w:sz w:val="20"/>
          <w:szCs w:val="20"/>
          <w:lang w:bidi="pl-PL"/>
        </w:rPr>
      </w:pPr>
      <w:r w:rsidRPr="00010893">
        <w:rPr>
          <w:rFonts w:ascii="Times New Roman" w:hAnsi="Times New Roman" w:cs="Times New Roman"/>
          <w:sz w:val="20"/>
          <w:szCs w:val="20"/>
          <w:lang w:bidi="pl-PL"/>
        </w:rPr>
        <w:t xml:space="preserve">Administratorem Państwa danych jest </w:t>
      </w:r>
      <w:r w:rsidRPr="00010893">
        <w:rPr>
          <w:rFonts w:ascii="Times New Roman" w:hAnsi="Times New Roman" w:cs="Times New Roman"/>
          <w:b/>
          <w:bCs/>
          <w:sz w:val="20"/>
          <w:szCs w:val="20"/>
          <w:lang w:bidi="pl-PL"/>
        </w:rPr>
        <w:t>Gmina Chełmża z siedzibą mieszczącą się pod adresem: ul. Wodna 2,</w:t>
      </w:r>
      <w:r w:rsidRPr="00010893">
        <w:rPr>
          <w:rFonts w:ascii="Times New Roman" w:hAnsi="Times New Roman" w:cs="Times New Roman"/>
          <w:b/>
          <w:bCs/>
          <w:sz w:val="20"/>
          <w:szCs w:val="20"/>
          <w:lang w:bidi="pl-PL"/>
        </w:rPr>
        <w:br/>
        <w:t>87-140 Chełmża, tel. 56 675 60 77.</w:t>
      </w:r>
    </w:p>
    <w:p w14:paraId="5F0D9726" w14:textId="77777777" w:rsidR="00010893" w:rsidRPr="00010893" w:rsidRDefault="00010893" w:rsidP="00010893">
      <w:pPr>
        <w:widowControl/>
        <w:numPr>
          <w:ilvl w:val="0"/>
          <w:numId w:val="8"/>
        </w:numPr>
        <w:autoSpaceDN/>
        <w:spacing w:line="310" w:lineRule="exact"/>
        <w:jc w:val="both"/>
        <w:textAlignment w:val="auto"/>
        <w:rPr>
          <w:rFonts w:ascii="Times New Roman" w:hAnsi="Times New Roman" w:cs="Times New Roman"/>
          <w:sz w:val="20"/>
          <w:szCs w:val="20"/>
          <w:lang w:bidi="pl-PL"/>
        </w:rPr>
      </w:pPr>
      <w:r w:rsidRPr="00010893">
        <w:rPr>
          <w:rFonts w:ascii="Times New Roman" w:hAnsi="Times New Roman" w:cs="Times New Roman"/>
          <w:sz w:val="20"/>
          <w:szCs w:val="20"/>
          <w:lang w:bidi="pl-PL"/>
        </w:rPr>
        <w:t xml:space="preserve">Administrator wyznaczył Inspektora Ochrony Danych w Gminie Chełmża, z którym można się skontaktować pod adresem e-mail: iod@gminachelmza.pl lub pisemnie, kierując korespondencję pod adres siedziby Administratora. </w:t>
      </w:r>
    </w:p>
    <w:p w14:paraId="276C87D7" w14:textId="77777777" w:rsidR="00010893" w:rsidRPr="00010893" w:rsidRDefault="00010893" w:rsidP="00010893">
      <w:pPr>
        <w:widowControl/>
        <w:numPr>
          <w:ilvl w:val="0"/>
          <w:numId w:val="8"/>
        </w:numPr>
        <w:autoSpaceDN/>
        <w:spacing w:line="310" w:lineRule="exact"/>
        <w:jc w:val="both"/>
        <w:textAlignment w:val="auto"/>
        <w:rPr>
          <w:rFonts w:ascii="Times New Roman" w:hAnsi="Times New Roman" w:cs="Times New Roman"/>
          <w:sz w:val="20"/>
          <w:szCs w:val="20"/>
          <w:lang w:bidi="pl-PL"/>
        </w:rPr>
      </w:pPr>
      <w:r w:rsidRPr="00010893">
        <w:rPr>
          <w:rFonts w:ascii="Times New Roman" w:hAnsi="Times New Roman" w:cs="Times New Roman"/>
          <w:sz w:val="20"/>
          <w:szCs w:val="20"/>
          <w:lang w:bidi="pl-PL"/>
        </w:rPr>
        <w:t xml:space="preserve">Państwa dane osobowe będą przetwarzane w celu </w:t>
      </w:r>
      <w:bookmarkStart w:id="0" w:name="_Hlk268865"/>
      <w:r w:rsidRPr="00010893">
        <w:rPr>
          <w:rFonts w:ascii="Times New Roman" w:hAnsi="Times New Roman" w:cs="Times New Roman"/>
          <w:sz w:val="20"/>
          <w:szCs w:val="20"/>
          <w:lang w:bidi="pl-PL"/>
        </w:rPr>
        <w:t>przeprowadzenia postępowań administracyjnych zgodnie z ustawą z dnia 27 marca 2003 r. o planowaniu i zagospodarowaniu przestrzennym, jak również w celu realizacji praw oraz obowiązków wynikających z przepisów prawa (art. 6 ust. 1 lit. c RODO).</w:t>
      </w:r>
    </w:p>
    <w:p w14:paraId="09A40053" w14:textId="77777777" w:rsidR="00010893" w:rsidRPr="00010893" w:rsidRDefault="00010893" w:rsidP="00010893">
      <w:pPr>
        <w:widowControl/>
        <w:numPr>
          <w:ilvl w:val="0"/>
          <w:numId w:val="8"/>
        </w:numPr>
        <w:autoSpaceDN/>
        <w:spacing w:line="310" w:lineRule="exact"/>
        <w:jc w:val="both"/>
        <w:textAlignment w:val="auto"/>
        <w:rPr>
          <w:rFonts w:ascii="Times New Roman" w:hAnsi="Times New Roman" w:cs="Times New Roman"/>
          <w:sz w:val="20"/>
          <w:szCs w:val="20"/>
          <w:lang w:bidi="pl-PL"/>
        </w:rPr>
      </w:pPr>
      <w:r w:rsidRPr="00010893">
        <w:rPr>
          <w:rFonts w:ascii="Times New Roman" w:hAnsi="Times New Roman" w:cs="Times New Roman"/>
          <w:sz w:val="20"/>
          <w:szCs w:val="20"/>
          <w:lang w:bidi="pl-PL"/>
        </w:rPr>
        <w:t xml:space="preserve">Państwa dane osobowe będą przetwarzane przez okres niezbędny do realizacji ww. celu z uwzględnieniem okresów przechowywania określonych w przepisach szczególnych, w tym przepisów archiwalnych. </w:t>
      </w:r>
    </w:p>
    <w:bookmarkEnd w:id="0"/>
    <w:p w14:paraId="73AD32FC" w14:textId="77777777" w:rsidR="00010893" w:rsidRPr="00010893" w:rsidRDefault="00010893" w:rsidP="00010893">
      <w:pPr>
        <w:widowControl/>
        <w:numPr>
          <w:ilvl w:val="0"/>
          <w:numId w:val="8"/>
        </w:numPr>
        <w:autoSpaceDN/>
        <w:spacing w:line="310" w:lineRule="exact"/>
        <w:jc w:val="both"/>
        <w:textAlignment w:val="auto"/>
        <w:rPr>
          <w:rFonts w:ascii="Times New Roman" w:hAnsi="Times New Roman" w:cs="Times New Roman"/>
          <w:sz w:val="20"/>
          <w:szCs w:val="20"/>
          <w:lang w:bidi="pl-PL"/>
        </w:rPr>
      </w:pPr>
      <w:r w:rsidRPr="00010893">
        <w:rPr>
          <w:rFonts w:ascii="Times New Roman" w:hAnsi="Times New Roman" w:cs="Times New Roman"/>
          <w:sz w:val="20"/>
          <w:szCs w:val="20"/>
          <w:lang w:bidi="pl-PL"/>
        </w:rPr>
        <w:t>Państwa dane nie będą przetwarzane w sposób zautomatyzowany, w tym nie będą podlegać profilowaniu.</w:t>
      </w:r>
    </w:p>
    <w:p w14:paraId="5689EEA6" w14:textId="77777777" w:rsidR="00010893" w:rsidRPr="00010893" w:rsidRDefault="00010893" w:rsidP="00010893">
      <w:pPr>
        <w:widowControl/>
        <w:numPr>
          <w:ilvl w:val="0"/>
          <w:numId w:val="8"/>
        </w:numPr>
        <w:autoSpaceDN/>
        <w:spacing w:line="310" w:lineRule="exact"/>
        <w:jc w:val="both"/>
        <w:textAlignment w:val="auto"/>
        <w:rPr>
          <w:rFonts w:ascii="Times New Roman" w:hAnsi="Times New Roman" w:cs="Times New Roman"/>
          <w:sz w:val="20"/>
          <w:szCs w:val="20"/>
          <w:lang w:bidi="pl-PL"/>
        </w:rPr>
      </w:pPr>
      <w:r w:rsidRPr="00010893">
        <w:rPr>
          <w:rFonts w:ascii="Times New Roman" w:hAnsi="Times New Roman" w:cs="Times New Roman"/>
          <w:sz w:val="20"/>
          <w:szCs w:val="20"/>
          <w:lang w:bidi="pl-PL"/>
        </w:rPr>
        <w:t>Państwa dane osobowych nie będą przekazywane poza Europejski Obszar Gospodarczy (obejmujący Unię Europejską, Norwegię, Liechtenstein i Islandię).</w:t>
      </w:r>
    </w:p>
    <w:p w14:paraId="04952EF3" w14:textId="77777777" w:rsidR="00010893" w:rsidRPr="00010893" w:rsidRDefault="00010893" w:rsidP="00010893">
      <w:pPr>
        <w:widowControl/>
        <w:numPr>
          <w:ilvl w:val="0"/>
          <w:numId w:val="8"/>
        </w:numPr>
        <w:autoSpaceDN/>
        <w:spacing w:line="310" w:lineRule="exact"/>
        <w:jc w:val="both"/>
        <w:textAlignment w:val="auto"/>
        <w:rPr>
          <w:rFonts w:ascii="Times New Roman" w:hAnsi="Times New Roman" w:cs="Times New Roman"/>
          <w:sz w:val="20"/>
          <w:szCs w:val="20"/>
          <w:lang w:bidi="pl-PL"/>
        </w:rPr>
      </w:pPr>
      <w:r w:rsidRPr="00010893">
        <w:rPr>
          <w:rFonts w:ascii="Times New Roman" w:hAnsi="Times New Roman" w:cs="Times New Roman"/>
          <w:sz w:val="20"/>
          <w:szCs w:val="20"/>
          <w:lang w:bidi="pl-PL"/>
        </w:rPr>
        <w:t>W związku z przetwarzaniem Państwa danych osobowych, przysługują Państwu następujące prawa:</w:t>
      </w:r>
    </w:p>
    <w:p w14:paraId="6A36CF2E" w14:textId="77777777" w:rsidR="00010893" w:rsidRPr="00010893" w:rsidRDefault="00010893" w:rsidP="00010893">
      <w:pPr>
        <w:pStyle w:val="Akapitzlist"/>
        <w:numPr>
          <w:ilvl w:val="0"/>
          <w:numId w:val="6"/>
        </w:numPr>
        <w:spacing w:after="0" w:line="276" w:lineRule="auto"/>
        <w:ind w:left="993" w:hanging="284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010893">
        <w:rPr>
          <w:rFonts w:ascii="Times New Roman" w:hAnsi="Times New Roman" w:cs="Times New Roman"/>
          <w:sz w:val="20"/>
          <w:szCs w:val="20"/>
        </w:rPr>
        <w:t>prawo dostępu do swoich danych oraz otrzymania ich kopii;</w:t>
      </w:r>
    </w:p>
    <w:p w14:paraId="53B70CAC" w14:textId="77777777" w:rsidR="00010893" w:rsidRPr="00010893" w:rsidRDefault="00010893" w:rsidP="00010893">
      <w:pPr>
        <w:pStyle w:val="Akapitzlist"/>
        <w:numPr>
          <w:ilvl w:val="0"/>
          <w:numId w:val="6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010893">
        <w:rPr>
          <w:rFonts w:ascii="Times New Roman" w:hAnsi="Times New Roman" w:cs="Times New Roman"/>
          <w:sz w:val="20"/>
          <w:szCs w:val="20"/>
        </w:rPr>
        <w:t>prawo do sprostowania (poprawiania) swoich danych osobowych;</w:t>
      </w:r>
    </w:p>
    <w:p w14:paraId="306E1114" w14:textId="77777777" w:rsidR="00010893" w:rsidRPr="00010893" w:rsidRDefault="00010893" w:rsidP="00010893">
      <w:pPr>
        <w:pStyle w:val="Akapitzlist"/>
        <w:numPr>
          <w:ilvl w:val="0"/>
          <w:numId w:val="6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010893">
        <w:rPr>
          <w:rFonts w:ascii="Times New Roman" w:hAnsi="Times New Roman" w:cs="Times New Roman"/>
          <w:sz w:val="20"/>
          <w:szCs w:val="20"/>
        </w:rPr>
        <w:t>prawo do ograniczenia przetwarzania danych osobowych;</w:t>
      </w:r>
    </w:p>
    <w:p w14:paraId="09920A01" w14:textId="77777777" w:rsidR="00010893" w:rsidRPr="00010893" w:rsidRDefault="00010893" w:rsidP="00010893">
      <w:pPr>
        <w:pStyle w:val="Akapitzlist"/>
        <w:numPr>
          <w:ilvl w:val="0"/>
          <w:numId w:val="6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010893">
        <w:rPr>
          <w:rFonts w:ascii="Times New Roman" w:hAnsi="Times New Roman" w:cs="Times New Roman"/>
          <w:sz w:val="20"/>
          <w:szCs w:val="20"/>
        </w:rPr>
        <w:t>prawo wniesienia skargi do Prezesa Urzędu Ochrony Danych Osobowych (ul. Stawki 2, 00-193 Warszawa), w sytuacji, gdy uzna Pani/Pan, że przetwarzanie danych osobowych narusza przepisy ogólnego rozporządzenia                 o ochronie danych osobowych (RODO);</w:t>
      </w:r>
    </w:p>
    <w:p w14:paraId="429684C1" w14:textId="77777777" w:rsidR="00010893" w:rsidRPr="00010893" w:rsidRDefault="00010893" w:rsidP="00010893">
      <w:pPr>
        <w:widowControl/>
        <w:numPr>
          <w:ilvl w:val="0"/>
          <w:numId w:val="8"/>
        </w:numPr>
        <w:autoSpaceDN/>
        <w:spacing w:line="310" w:lineRule="exact"/>
        <w:jc w:val="both"/>
        <w:textAlignment w:val="auto"/>
        <w:rPr>
          <w:rFonts w:ascii="Times New Roman" w:hAnsi="Times New Roman" w:cs="Times New Roman"/>
          <w:sz w:val="20"/>
          <w:szCs w:val="20"/>
          <w:lang w:bidi="pl-PL"/>
        </w:rPr>
      </w:pPr>
      <w:r w:rsidRPr="00010893">
        <w:rPr>
          <w:rFonts w:ascii="Times New Roman" w:hAnsi="Times New Roman" w:cs="Times New Roman"/>
          <w:sz w:val="20"/>
          <w:szCs w:val="20"/>
          <w:lang w:bidi="pl-PL"/>
        </w:rPr>
        <w:t>Podanie przez Państwa danych osobowych jest obowiązkowe. Nieprzekazanie danych skutkować będzie brakiem realizacji celu, o którym mowa w punkcie 3.</w:t>
      </w:r>
      <w:bookmarkStart w:id="1" w:name="_Hlk271688"/>
    </w:p>
    <w:bookmarkEnd w:id="1"/>
    <w:p w14:paraId="236FC964" w14:textId="77777777" w:rsidR="00010893" w:rsidRPr="00010893" w:rsidRDefault="00010893" w:rsidP="00010893">
      <w:pPr>
        <w:widowControl/>
        <w:numPr>
          <w:ilvl w:val="0"/>
          <w:numId w:val="7"/>
        </w:numPr>
        <w:autoSpaceDN/>
        <w:spacing w:line="310" w:lineRule="exact"/>
        <w:jc w:val="both"/>
        <w:textAlignment w:val="auto"/>
        <w:rPr>
          <w:rFonts w:ascii="Times New Roman" w:hAnsi="Times New Roman" w:cs="Times New Roman"/>
          <w:sz w:val="20"/>
          <w:szCs w:val="20"/>
          <w:lang w:bidi="pl-PL"/>
        </w:rPr>
      </w:pPr>
      <w:r w:rsidRPr="00010893">
        <w:rPr>
          <w:rFonts w:ascii="Times New Roman" w:hAnsi="Times New Roman" w:cs="Times New Roman"/>
          <w:sz w:val="20"/>
          <w:szCs w:val="20"/>
          <w:lang w:bidi="pl-PL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78E81948" w14:textId="77777777" w:rsidR="00C815F5" w:rsidRDefault="00C815F5" w:rsidP="007067CF">
      <w:pPr>
        <w:pStyle w:val="Standard"/>
        <w:ind w:left="4320"/>
        <w:rPr>
          <w:rFonts w:ascii="Times New Roman" w:hAnsi="Times New Roman" w:cs="Times New Roman"/>
          <w:sz w:val="22"/>
          <w:szCs w:val="22"/>
        </w:rPr>
      </w:pPr>
    </w:p>
    <w:sectPr w:rsidR="00C815F5" w:rsidSect="007F5944">
      <w:footerReference w:type="default" r:id="rId8"/>
      <w:pgSz w:w="11906" w:h="16838"/>
      <w:pgMar w:top="993" w:right="1277" w:bottom="360" w:left="1010" w:header="708" w:footer="29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F3278" w14:textId="77777777" w:rsidR="00E33486" w:rsidRDefault="00A1337B">
      <w:r>
        <w:separator/>
      </w:r>
    </w:p>
  </w:endnote>
  <w:endnote w:type="continuationSeparator" w:id="0">
    <w:p w14:paraId="55CBDDFB" w14:textId="77777777" w:rsidR="00E33486" w:rsidRDefault="00A13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005D2" w14:textId="77777777" w:rsidR="00E03757" w:rsidRDefault="00E03757">
    <w:pPr>
      <w:pStyle w:val="Stopka"/>
    </w:pPr>
  </w:p>
  <w:p w14:paraId="70BC1364" w14:textId="77777777" w:rsidR="00E03757" w:rsidRDefault="00E037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9A471" w14:textId="77777777" w:rsidR="00E33486" w:rsidRDefault="00A1337B">
      <w:r>
        <w:rPr>
          <w:color w:val="000000"/>
        </w:rPr>
        <w:separator/>
      </w:r>
    </w:p>
  </w:footnote>
  <w:footnote w:type="continuationSeparator" w:id="0">
    <w:p w14:paraId="6D29B618" w14:textId="77777777" w:rsidR="00E33486" w:rsidRDefault="00A13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2434F2"/>
    <w:multiLevelType w:val="hybridMultilevel"/>
    <w:tmpl w:val="36D010B0"/>
    <w:lvl w:ilvl="0" w:tplc="A37C51A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4B013C"/>
    <w:multiLevelType w:val="hybridMultilevel"/>
    <w:tmpl w:val="468E0AAC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44050"/>
    <w:multiLevelType w:val="hybridMultilevel"/>
    <w:tmpl w:val="173CB5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4474DD"/>
    <w:multiLevelType w:val="hybridMultilevel"/>
    <w:tmpl w:val="1DA6EDBE"/>
    <w:lvl w:ilvl="0" w:tplc="50A4345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5174A9"/>
    <w:multiLevelType w:val="hybridMultilevel"/>
    <w:tmpl w:val="A028BA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5375D"/>
    <w:multiLevelType w:val="multilevel"/>
    <w:tmpl w:val="68423A7C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176509296">
    <w:abstractNumId w:val="6"/>
  </w:num>
  <w:num w:numId="2" w16cid:durableId="1721441069">
    <w:abstractNumId w:val="5"/>
  </w:num>
  <w:num w:numId="3" w16cid:durableId="3455206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4819326">
    <w:abstractNumId w:val="2"/>
  </w:num>
  <w:num w:numId="5" w16cid:durableId="16660228">
    <w:abstractNumId w:val="0"/>
  </w:num>
  <w:num w:numId="6" w16cid:durableId="13899129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888406">
    <w:abstractNumId w:val="1"/>
  </w:num>
  <w:num w:numId="8" w16cid:durableId="5760206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B71"/>
    <w:rsid w:val="000063F4"/>
    <w:rsid w:val="00010893"/>
    <w:rsid w:val="000C585F"/>
    <w:rsid w:val="000F43D6"/>
    <w:rsid w:val="00197358"/>
    <w:rsid w:val="00197B94"/>
    <w:rsid w:val="001A5F76"/>
    <w:rsid w:val="001B4F8E"/>
    <w:rsid w:val="001D24EB"/>
    <w:rsid w:val="00260C56"/>
    <w:rsid w:val="002739DB"/>
    <w:rsid w:val="0033068F"/>
    <w:rsid w:val="003666EA"/>
    <w:rsid w:val="0041718F"/>
    <w:rsid w:val="00421B71"/>
    <w:rsid w:val="00463A23"/>
    <w:rsid w:val="004B4431"/>
    <w:rsid w:val="004C30BE"/>
    <w:rsid w:val="004E5F49"/>
    <w:rsid w:val="005D6AC7"/>
    <w:rsid w:val="006F5CED"/>
    <w:rsid w:val="007067CF"/>
    <w:rsid w:val="007B3A44"/>
    <w:rsid w:val="007D63A2"/>
    <w:rsid w:val="007F5944"/>
    <w:rsid w:val="00905915"/>
    <w:rsid w:val="00A1337B"/>
    <w:rsid w:val="00AD7EC4"/>
    <w:rsid w:val="00C53670"/>
    <w:rsid w:val="00C815F5"/>
    <w:rsid w:val="00D06E7B"/>
    <w:rsid w:val="00D664CB"/>
    <w:rsid w:val="00D84D6B"/>
    <w:rsid w:val="00E03757"/>
    <w:rsid w:val="00E33486"/>
    <w:rsid w:val="00EC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17805"/>
  <w15:docId w15:val="{B7835EB0-C80B-4D6A-8F9E-0E04E6931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SimSun" w:hAnsi="Arial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widowControl/>
      <w:autoSpaceDE/>
      <w:jc w:val="center"/>
      <w:outlineLvl w:val="0"/>
    </w:pPr>
    <w:rPr>
      <w:rFonts w:ascii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autoSpaceDE w:val="0"/>
    </w:pPr>
    <w:rPr>
      <w:rFonts w:eastAsia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podstawowy2">
    <w:name w:val="Body Text 2"/>
    <w:basedOn w:val="Standard"/>
    <w:pPr>
      <w:widowControl/>
      <w:autoSpaceDE/>
      <w:jc w:val="both"/>
    </w:pPr>
    <w:rPr>
      <w:rFonts w:ascii="Times New Roman" w:hAnsi="Times New Roman" w:cs="Times New Roman"/>
      <w:sz w:val="24"/>
    </w:rPr>
  </w:style>
  <w:style w:type="paragraph" w:customStyle="1" w:styleId="Default">
    <w:name w:val="Default"/>
    <w:rPr>
      <w:rFonts w:ascii="Times New Roman" w:eastAsia="Times New Roman" w:hAnsi="Times New Roman" w:cs="Times New Roman"/>
      <w:color w:val="000000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StrongEmphasis">
    <w:name w:val="Strong Emphasis"/>
    <w:basedOn w:val="Domylnaczcionkaakapitu"/>
    <w:rPr>
      <w:rFonts w:ascii="Tahoma" w:eastAsia="Tahoma" w:hAnsi="Tahoma" w:cs="Tahoma"/>
      <w:b/>
      <w:bCs/>
      <w:sz w:val="13"/>
      <w:szCs w:val="13"/>
    </w:rPr>
  </w:style>
  <w:style w:type="character" w:customStyle="1" w:styleId="ZnakZnak">
    <w:name w:val="Znak Znak"/>
    <w:basedOn w:val="Domylnaczcionkaakapitu"/>
    <w:rPr>
      <w:rFonts w:ascii="Arial" w:eastAsia="Arial" w:hAnsi="Arial" w:cs="Arial"/>
    </w:rPr>
  </w:style>
  <w:style w:type="character" w:customStyle="1" w:styleId="NumberingSymbols">
    <w:name w:val="Numbering Symbols"/>
  </w:style>
  <w:style w:type="character" w:styleId="Uwydatnienie">
    <w:name w:val="Emphasis"/>
    <w:rPr>
      <w:i/>
      <w:iCs/>
    </w:rPr>
  </w:style>
  <w:style w:type="character" w:customStyle="1" w:styleId="Internetlink">
    <w:name w:val="Internet link"/>
    <w:rPr>
      <w:color w:val="0000FF"/>
      <w:u w:val="single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paragraph" w:styleId="Akapitzlist">
    <w:name w:val="List Paragraph"/>
    <w:basedOn w:val="Normalny"/>
    <w:link w:val="AkapitzlistZnak"/>
    <w:uiPriority w:val="34"/>
    <w:qFormat/>
    <w:rsid w:val="007D63A2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kapitzlistZnak">
    <w:name w:val="Akapit z listą Znak"/>
    <w:link w:val="Akapitzlist"/>
    <w:uiPriority w:val="34"/>
    <w:locked/>
    <w:rsid w:val="00010893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Bodytext4">
    <w:name w:val="Body text (4)_"/>
    <w:link w:val="Bodytext40"/>
    <w:locked/>
    <w:rsid w:val="00010893"/>
    <w:rPr>
      <w:b/>
      <w:bCs/>
      <w:sz w:val="18"/>
      <w:szCs w:val="18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010893"/>
    <w:pPr>
      <w:shd w:val="clear" w:color="auto" w:fill="FFFFFF"/>
      <w:suppressAutoHyphens w:val="0"/>
      <w:autoSpaceDN/>
      <w:spacing w:after="120" w:line="0" w:lineRule="atLeast"/>
      <w:textAlignment w:val="auto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48394-2B31-42AC-9B2A-A1D329D56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811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Uchwala XLII/332/21</vt:lpstr>
    </vt:vector>
  </TitlesOfParts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Uchwala XLII/332/21</dc:title>
  <dc:subject>Uchwała Nr XLII/332/21 z dnia 25 listopada 2021 r. Rady Miejskiej w Obornikach Śląskich w sprawie przystapienia do zmiany miejscowego planu zagospodarowania przestrzennego objetego uchwala nr 0150/XXXV/258/05 Rady Miejskiej w Obornikach Slaskich  z dnia 7 lipca 2005 r. w sprawie miejscowego planu zagospodarowania przestrzennego miasta Oborniki Slaskie.</dc:subject>
  <dc:creator>Rada Miejska w Obornikach Slaskich</dc:creator>
  <cp:lastModifiedBy>Elżbieta Kornalewska</cp:lastModifiedBy>
  <cp:revision>11</cp:revision>
  <cp:lastPrinted>2023-05-11T05:21:00Z</cp:lastPrinted>
  <dcterms:created xsi:type="dcterms:W3CDTF">2023-05-11T05:20:00Z</dcterms:created>
  <dcterms:modified xsi:type="dcterms:W3CDTF">2024-11-06T08:37:00Z</dcterms:modified>
</cp:coreProperties>
</file>