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AFE9" w14:textId="14330478" w:rsidR="00B83260" w:rsidRPr="00B83260" w:rsidRDefault="00B83260" w:rsidP="00B8326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  <w:t xml:space="preserve">Chełmża, dnia </w:t>
      </w:r>
      <w:r w:rsidR="0053101A">
        <w:rPr>
          <w:rFonts w:ascii="Arial" w:hAnsi="Arial" w:cs="Arial"/>
          <w:sz w:val="22"/>
          <w:szCs w:val="22"/>
        </w:rPr>
        <w:t>31</w:t>
      </w:r>
      <w:r w:rsidRPr="00B83260">
        <w:rPr>
          <w:rFonts w:ascii="Arial" w:hAnsi="Arial" w:cs="Arial"/>
          <w:sz w:val="22"/>
          <w:szCs w:val="22"/>
        </w:rPr>
        <w:t xml:space="preserve"> </w:t>
      </w:r>
      <w:r w:rsidR="0053101A">
        <w:rPr>
          <w:rFonts w:ascii="Arial" w:hAnsi="Arial" w:cs="Arial"/>
          <w:sz w:val="22"/>
          <w:szCs w:val="22"/>
        </w:rPr>
        <w:t xml:space="preserve">grudnia </w:t>
      </w:r>
      <w:r w:rsidRPr="00B83260">
        <w:rPr>
          <w:rFonts w:ascii="Arial" w:hAnsi="Arial" w:cs="Arial"/>
          <w:sz w:val="22"/>
          <w:szCs w:val="22"/>
        </w:rPr>
        <w:t xml:space="preserve">2024 r. </w:t>
      </w:r>
    </w:p>
    <w:p w14:paraId="59016066" w14:textId="3A365F98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GK</w:t>
      </w:r>
      <w:r>
        <w:rPr>
          <w:rFonts w:ascii="Arial" w:hAnsi="Arial" w:cs="Arial"/>
          <w:sz w:val="22"/>
          <w:szCs w:val="22"/>
        </w:rPr>
        <w:t>M.6220.1.2024</w:t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</w:p>
    <w:p w14:paraId="29B80239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3A1927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3260">
        <w:rPr>
          <w:rFonts w:ascii="Arial" w:hAnsi="Arial" w:cs="Arial"/>
          <w:b/>
          <w:sz w:val="22"/>
          <w:szCs w:val="22"/>
        </w:rPr>
        <w:t xml:space="preserve">Obwieszczenie </w:t>
      </w:r>
    </w:p>
    <w:p w14:paraId="36E3BBD8" w14:textId="3B8408F5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Burmistrza Miasta Chełmży </w:t>
      </w:r>
    </w:p>
    <w:p w14:paraId="59AA1CAB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3260">
        <w:rPr>
          <w:rFonts w:ascii="Arial" w:hAnsi="Arial" w:cs="Arial"/>
          <w:b/>
          <w:sz w:val="22"/>
          <w:szCs w:val="22"/>
        </w:rPr>
        <w:t xml:space="preserve">o wydaniu postanowienia o dopuszczeniu </w:t>
      </w:r>
    </w:p>
    <w:p w14:paraId="6E1AA5BC" w14:textId="48163FCB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organizacji ekologicznej </w:t>
      </w:r>
      <w:r w:rsidRPr="00B83260">
        <w:rPr>
          <w:rFonts w:ascii="Arial" w:hAnsi="Arial" w:cs="Arial"/>
          <w:b/>
          <w:sz w:val="22"/>
          <w:szCs w:val="22"/>
        </w:rPr>
        <w:t xml:space="preserve">do udziału na prawach strony </w:t>
      </w:r>
    </w:p>
    <w:p w14:paraId="0F55006E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FE3B6D" w14:textId="69E55B2D" w:rsidR="00B83260" w:rsidRPr="00B83260" w:rsidRDefault="00B83260" w:rsidP="00B8326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Miasta Chełmży działając na </w:t>
      </w:r>
      <w:r w:rsidRPr="00B83260">
        <w:rPr>
          <w:rFonts w:ascii="Arial" w:hAnsi="Arial" w:cs="Arial"/>
          <w:sz w:val="22"/>
          <w:szCs w:val="22"/>
        </w:rPr>
        <w:t>podstawie art. 49 § 1 ustawy z dnia 14 czerwca 1960 r. Kodeks postępowania administracyjnego (Dz.U. z 2024 r. poz. 572) dalej Kpa, w</w:t>
      </w:r>
      <w:r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>związku z art. 74 ust. 3 ustawy z dnia 3 października 2008 r. o udostępnianiu informacji o</w:t>
      </w:r>
      <w:r w:rsidR="00BE1DEB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>środowisku i jego ochronie, udziale społeczeństwa w ochronie środowiska oraz ocenach oddziaływania na środowisko (Dz.U. z 202</w:t>
      </w:r>
      <w:r>
        <w:rPr>
          <w:rFonts w:ascii="Arial" w:hAnsi="Arial" w:cs="Arial"/>
          <w:sz w:val="22"/>
          <w:szCs w:val="22"/>
        </w:rPr>
        <w:t>4</w:t>
      </w:r>
      <w:r w:rsidRPr="00B83260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1112</w:t>
      </w:r>
      <w:r w:rsidRPr="00B83260">
        <w:rPr>
          <w:rFonts w:ascii="Arial" w:hAnsi="Arial" w:cs="Arial"/>
          <w:sz w:val="22"/>
          <w:szCs w:val="22"/>
        </w:rPr>
        <w:t xml:space="preserve">)  </w:t>
      </w:r>
    </w:p>
    <w:p w14:paraId="163A98AC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FFAA51" w14:textId="77777777" w:rsidR="00B83260" w:rsidRDefault="00B83260" w:rsidP="00B832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3260">
        <w:rPr>
          <w:rFonts w:ascii="Arial" w:hAnsi="Arial" w:cs="Arial"/>
          <w:b/>
          <w:bCs/>
          <w:sz w:val="22"/>
          <w:szCs w:val="22"/>
        </w:rPr>
        <w:t>zawiadamia strony postępowania</w:t>
      </w:r>
    </w:p>
    <w:p w14:paraId="088A08C0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35C93B" w14:textId="39F31A7A" w:rsidR="00B83260" w:rsidRPr="0053101A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101A">
        <w:rPr>
          <w:rFonts w:ascii="Arial" w:hAnsi="Arial" w:cs="Arial"/>
          <w:sz w:val="22"/>
          <w:szCs w:val="22"/>
        </w:rPr>
        <w:t xml:space="preserve">że w toku postępowania wszczętego w dniu 29 stycznia 2024 r. na wniosek firmy ISOTER </w:t>
      </w:r>
      <w:proofErr w:type="spellStart"/>
      <w:r w:rsidRPr="0053101A">
        <w:rPr>
          <w:rFonts w:ascii="Arial" w:hAnsi="Arial" w:cs="Arial"/>
          <w:sz w:val="22"/>
          <w:szCs w:val="22"/>
        </w:rPr>
        <w:t>sp.z</w:t>
      </w:r>
      <w:proofErr w:type="spellEnd"/>
      <w:r w:rsidRPr="0053101A">
        <w:rPr>
          <w:rFonts w:ascii="Arial" w:hAnsi="Arial" w:cs="Arial"/>
          <w:sz w:val="22"/>
          <w:szCs w:val="22"/>
        </w:rPr>
        <w:t xml:space="preserve"> o.o. sp.k., z siedzibą przy ul. Cisowej 5, 87-213 Ryńsk w sprawie wydania decyzji o środowiskowych uwarunkowaniach zgody na realizację przedsięwzięcia polegającego na</w:t>
      </w:r>
      <w:r w:rsidR="0053101A">
        <w:rPr>
          <w:rFonts w:ascii="Arial" w:hAnsi="Arial" w:cs="Arial"/>
          <w:sz w:val="22"/>
          <w:szCs w:val="22"/>
        </w:rPr>
        <w:t> </w:t>
      </w:r>
      <w:r w:rsidRPr="0053101A">
        <w:rPr>
          <w:rFonts w:ascii="Arial" w:hAnsi="Arial" w:cs="Arial"/>
          <w:sz w:val="22"/>
          <w:szCs w:val="22"/>
        </w:rPr>
        <w:t>„Budowie 6 budynków handlowo – usługowych wraz z pylonem reklamowym, zbiornikiem wodnym, parkingiem naziemnym oraz infrastrukturą towarzyszącą” przy ul. Bydgoskiej w</w:t>
      </w:r>
      <w:r w:rsidR="0053101A" w:rsidRPr="0053101A">
        <w:rPr>
          <w:rFonts w:ascii="Arial" w:hAnsi="Arial" w:cs="Arial"/>
          <w:sz w:val="22"/>
          <w:szCs w:val="22"/>
        </w:rPr>
        <w:t> </w:t>
      </w:r>
      <w:r w:rsidRPr="0053101A">
        <w:rPr>
          <w:rFonts w:ascii="Arial" w:hAnsi="Arial" w:cs="Arial"/>
          <w:sz w:val="22"/>
          <w:szCs w:val="22"/>
        </w:rPr>
        <w:t>Chełmży, na działkach ewidencyjnych numer 2, 3/5 i 4/2 z obrębu 14</w:t>
      </w:r>
      <w:r w:rsidRPr="0053101A">
        <w:rPr>
          <w:rFonts w:ascii="Arial" w:hAnsi="Arial" w:cs="Arial"/>
          <w:sz w:val="22"/>
          <w:szCs w:val="22"/>
          <w:lang w:eastAsia="zh-CN"/>
        </w:rPr>
        <w:t xml:space="preserve">, Burmistrz Miasta Chełmży </w:t>
      </w:r>
      <w:r w:rsidRPr="0053101A">
        <w:rPr>
          <w:rFonts w:ascii="Arial" w:hAnsi="Arial" w:cs="Arial"/>
          <w:sz w:val="22"/>
          <w:szCs w:val="22"/>
        </w:rPr>
        <w:t xml:space="preserve">wydał w dniu </w:t>
      </w:r>
      <w:r w:rsidR="0053101A" w:rsidRPr="0053101A">
        <w:rPr>
          <w:rFonts w:ascii="Arial" w:hAnsi="Arial" w:cs="Arial"/>
          <w:sz w:val="22"/>
          <w:szCs w:val="22"/>
        </w:rPr>
        <w:t>31 grudnia 2024</w:t>
      </w:r>
      <w:r w:rsidRPr="0053101A">
        <w:rPr>
          <w:rFonts w:ascii="Arial" w:hAnsi="Arial" w:cs="Arial"/>
          <w:sz w:val="22"/>
          <w:szCs w:val="22"/>
        </w:rPr>
        <w:t xml:space="preserve"> r. postanowienie o dopuszczeniu </w:t>
      </w:r>
      <w:bookmarkStart w:id="0" w:name="_Hlk186532449"/>
      <w:r w:rsidR="0053101A" w:rsidRPr="0053101A">
        <w:rPr>
          <w:rFonts w:ascii="Arial" w:hAnsi="Arial" w:cs="Arial"/>
          <w:sz w:val="22"/>
          <w:szCs w:val="22"/>
        </w:rPr>
        <w:t>Stowarzyszeni</w:t>
      </w:r>
      <w:r w:rsidR="0053101A">
        <w:rPr>
          <w:rFonts w:ascii="Arial" w:hAnsi="Arial" w:cs="Arial"/>
          <w:sz w:val="22"/>
          <w:szCs w:val="22"/>
        </w:rPr>
        <w:t>a</w:t>
      </w:r>
      <w:r w:rsidR="0053101A" w:rsidRPr="0053101A">
        <w:rPr>
          <w:rFonts w:ascii="Arial" w:hAnsi="Arial" w:cs="Arial"/>
          <w:sz w:val="22"/>
          <w:szCs w:val="22"/>
        </w:rPr>
        <w:t xml:space="preserve"> TERRA-S, z siedzibą w Suchatówce 48B, 88-140 Gniewkowo</w:t>
      </w:r>
      <w:bookmarkEnd w:id="0"/>
      <w:r w:rsidR="00590234" w:rsidRPr="0053101A">
        <w:rPr>
          <w:rFonts w:ascii="Arial" w:hAnsi="Arial" w:cs="Arial"/>
          <w:sz w:val="22"/>
          <w:szCs w:val="22"/>
        </w:rPr>
        <w:t>,</w:t>
      </w:r>
      <w:r w:rsidRPr="0053101A">
        <w:rPr>
          <w:rFonts w:ascii="Arial" w:hAnsi="Arial" w:cs="Arial"/>
          <w:sz w:val="22"/>
          <w:szCs w:val="22"/>
        </w:rPr>
        <w:t xml:space="preserve"> do udziału na prawach strony w postępowaniu administracyjnym w sprawie wydania</w:t>
      </w:r>
      <w:r w:rsidR="00590234" w:rsidRPr="0053101A">
        <w:rPr>
          <w:rFonts w:ascii="Arial" w:hAnsi="Arial" w:cs="Arial"/>
          <w:sz w:val="22"/>
          <w:szCs w:val="22"/>
        </w:rPr>
        <w:t xml:space="preserve"> ww.</w:t>
      </w:r>
      <w:r w:rsidRPr="0053101A">
        <w:rPr>
          <w:rFonts w:ascii="Arial" w:hAnsi="Arial" w:cs="Arial"/>
          <w:sz w:val="22"/>
          <w:szCs w:val="22"/>
        </w:rPr>
        <w:t xml:space="preserve"> decyzji o</w:t>
      </w:r>
      <w:r w:rsidR="00590234" w:rsidRPr="0053101A">
        <w:rPr>
          <w:rFonts w:ascii="Arial" w:hAnsi="Arial" w:cs="Arial"/>
          <w:sz w:val="22"/>
          <w:szCs w:val="22"/>
        </w:rPr>
        <w:t xml:space="preserve"> </w:t>
      </w:r>
      <w:r w:rsidRPr="0053101A">
        <w:rPr>
          <w:rFonts w:ascii="Arial" w:hAnsi="Arial" w:cs="Arial"/>
          <w:sz w:val="22"/>
          <w:szCs w:val="22"/>
        </w:rPr>
        <w:t xml:space="preserve">środowiskowych uwarunkowaniach. </w:t>
      </w:r>
    </w:p>
    <w:p w14:paraId="6975B42C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DF0B9" w14:textId="77777777" w:rsidR="00B83260" w:rsidRPr="00B83260" w:rsidRDefault="00B83260" w:rsidP="00B83260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Obwieszczenie zostało zamieszczone na okres 14 dni:</w:t>
      </w:r>
    </w:p>
    <w:p w14:paraId="5758C2E5" w14:textId="713092E5" w:rsidR="00B83260" w:rsidRP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40837732"/>
      <w:r w:rsidRPr="00B83260">
        <w:rPr>
          <w:rFonts w:ascii="Arial" w:hAnsi="Arial" w:cs="Arial"/>
          <w:sz w:val="22"/>
          <w:szCs w:val="22"/>
        </w:rPr>
        <w:t xml:space="preserve">na tablicy ogłoszeń w Urzędzie </w:t>
      </w:r>
      <w:r>
        <w:rPr>
          <w:rFonts w:ascii="Arial" w:hAnsi="Arial" w:cs="Arial"/>
          <w:sz w:val="22"/>
          <w:szCs w:val="22"/>
        </w:rPr>
        <w:t>Miasta Chełmży</w:t>
      </w:r>
      <w:r w:rsidRPr="00B83260">
        <w:rPr>
          <w:rFonts w:ascii="Arial" w:hAnsi="Arial" w:cs="Arial"/>
          <w:sz w:val="22"/>
          <w:szCs w:val="22"/>
        </w:rPr>
        <w:t>;</w:t>
      </w:r>
    </w:p>
    <w:p w14:paraId="4117D466" w14:textId="72F15C6D" w:rsid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na Biuletynie Informacji Publicznej </w:t>
      </w:r>
      <w:r>
        <w:rPr>
          <w:rFonts w:ascii="Arial" w:hAnsi="Arial" w:cs="Arial"/>
          <w:sz w:val="22"/>
          <w:szCs w:val="22"/>
        </w:rPr>
        <w:t xml:space="preserve">Urzędu Miasta </w:t>
      </w:r>
      <w:r w:rsidRPr="00B83260">
        <w:rPr>
          <w:rFonts w:ascii="Arial" w:hAnsi="Arial" w:cs="Arial"/>
          <w:sz w:val="22"/>
          <w:szCs w:val="22"/>
        </w:rPr>
        <w:t>Chełmż</w:t>
      </w:r>
      <w:r w:rsidR="005902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;</w:t>
      </w:r>
    </w:p>
    <w:p w14:paraId="57ECB983" w14:textId="06797C50" w:rsidR="00B83260" w:rsidRP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na tablicy ogłoszeń oraz na stronie Biuletynu Informacji Publicznej </w:t>
      </w:r>
      <w:r>
        <w:rPr>
          <w:rFonts w:ascii="Arial" w:hAnsi="Arial" w:cs="Arial"/>
          <w:sz w:val="22"/>
          <w:szCs w:val="22"/>
        </w:rPr>
        <w:t xml:space="preserve">Gminy </w:t>
      </w:r>
      <w:r w:rsidRPr="00B83260">
        <w:rPr>
          <w:rFonts w:ascii="Arial" w:hAnsi="Arial" w:cs="Arial"/>
          <w:sz w:val="22"/>
          <w:szCs w:val="22"/>
        </w:rPr>
        <w:t xml:space="preserve">Chełmża, </w:t>
      </w:r>
      <w:hyperlink r:id="rId5" w:history="1">
        <w:r w:rsidRPr="00BA2733">
          <w:rPr>
            <w:rStyle w:val="Hipercze"/>
            <w:rFonts w:ascii="Arial" w:hAnsi="Arial" w:cs="Arial"/>
            <w:sz w:val="22"/>
            <w:szCs w:val="22"/>
          </w:rPr>
          <w:t>https://www.bip.gminachelmza.pl/</w:t>
        </w:r>
      </w:hyperlink>
      <w:r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>lub w innej zwyczajowo przyjętej formie.</w:t>
      </w:r>
    </w:p>
    <w:bookmarkEnd w:id="1"/>
    <w:p w14:paraId="2F95CA6F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83C7C3" w14:textId="64040576" w:rsidR="00B83260" w:rsidRPr="00B83260" w:rsidRDefault="00B83260" w:rsidP="00B8326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Ponieważ w postępowaniu liczba stron przekracza 10, zgodnie z art. 74 ust. 3 ustawy </w:t>
      </w:r>
      <w:r w:rsidRPr="00B83260">
        <w:rPr>
          <w:rFonts w:ascii="Arial" w:hAnsi="Arial" w:cs="Arial"/>
          <w:sz w:val="22"/>
          <w:szCs w:val="22"/>
        </w:rPr>
        <w:br/>
        <w:t>z dnia 3 października 2008 r. o udostępnianiu informacji o środowisku i jego ochronie, udziale społeczeństwa w ochronie środowiska oraz ocenach oddziaływania na środowisko oraz art.</w:t>
      </w:r>
      <w:r w:rsidR="00590234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 xml:space="preserve">49 Kpa – zawiadomienie stron o czynnościach organu administracji publicznej następuje przez obwieszczenie, które podaje się do publicznej wiadomości. </w:t>
      </w:r>
    </w:p>
    <w:p w14:paraId="7A934998" w14:textId="0952706A" w:rsidR="00B83260" w:rsidRPr="00B83260" w:rsidRDefault="00B83260" w:rsidP="00B8326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Zgodnie z art. 49 § 2 Kpa, zawiadomienie stron o wydanym postanowieniu uważa się za dokonane po upływie 14 dni od dnia w którym nastąpiło publiczne obwieszczenie.</w:t>
      </w:r>
    </w:p>
    <w:p w14:paraId="7F7B508A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30883" w14:textId="1BD69CDA" w:rsidR="00B83260" w:rsidRDefault="00B83260" w:rsidP="00484540">
      <w:pPr>
        <w:pStyle w:val="Tekstpodstawowywcity"/>
        <w:spacing w:after="0"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Strony postępowania mogą zapoznać się z treścią postanowienia w siedzibie Urzędu</w:t>
      </w:r>
      <w:r>
        <w:rPr>
          <w:rFonts w:ascii="Arial" w:hAnsi="Arial" w:cs="Arial"/>
          <w:sz w:val="22"/>
          <w:szCs w:val="22"/>
        </w:rPr>
        <w:t xml:space="preserve"> Miasta </w:t>
      </w:r>
      <w:r w:rsidRPr="00B83260">
        <w:rPr>
          <w:rFonts w:ascii="Arial" w:hAnsi="Arial" w:cs="Arial"/>
          <w:sz w:val="22"/>
          <w:szCs w:val="22"/>
        </w:rPr>
        <w:t>Chełmż</w:t>
      </w:r>
      <w:r>
        <w:rPr>
          <w:rFonts w:ascii="Arial" w:hAnsi="Arial" w:cs="Arial"/>
          <w:sz w:val="22"/>
          <w:szCs w:val="22"/>
        </w:rPr>
        <w:t>y</w:t>
      </w:r>
      <w:r w:rsidRPr="00B83260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 xml:space="preserve">Gen.J.Hallera </w:t>
      </w:r>
      <w:r w:rsidRPr="00B83260">
        <w:rPr>
          <w:rFonts w:ascii="Arial" w:hAnsi="Arial" w:cs="Arial"/>
          <w:sz w:val="22"/>
          <w:szCs w:val="22"/>
        </w:rPr>
        <w:t xml:space="preserve">2, 87-140 Chełmża, </w:t>
      </w:r>
      <w:r w:rsidR="00590234">
        <w:rPr>
          <w:rFonts w:ascii="Arial" w:hAnsi="Arial" w:cs="Arial"/>
          <w:sz w:val="22"/>
          <w:szCs w:val="22"/>
        </w:rPr>
        <w:t xml:space="preserve">pokój nr 17 </w:t>
      </w:r>
      <w:r w:rsidRPr="00B83260">
        <w:rPr>
          <w:rFonts w:ascii="Arial" w:hAnsi="Arial" w:cs="Arial"/>
          <w:sz w:val="22"/>
          <w:szCs w:val="22"/>
        </w:rPr>
        <w:t>w dniach pracy Urzędu po</w:t>
      </w:r>
      <w:r w:rsidR="00590234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 xml:space="preserve">uprzednim </w:t>
      </w:r>
      <w:r w:rsidRPr="00B83260">
        <w:rPr>
          <w:rStyle w:val="Uwydatnienie"/>
          <w:rFonts w:ascii="Arial" w:hAnsi="Arial" w:cs="Arial"/>
          <w:i w:val="0"/>
          <w:iCs w:val="0"/>
          <w:sz w:val="22"/>
          <w:szCs w:val="22"/>
        </w:rPr>
        <w:t>telefonicznym uzgodnieniu</w:t>
      </w:r>
      <w:r w:rsidRPr="00B83260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Pr="00B83260">
        <w:rPr>
          <w:rStyle w:val="st"/>
          <w:rFonts w:ascii="Arial" w:hAnsi="Arial" w:cs="Arial"/>
          <w:iCs/>
          <w:sz w:val="22"/>
          <w:szCs w:val="22"/>
        </w:rPr>
        <w:t>terminu i godziny</w:t>
      </w:r>
      <w:r w:rsidRPr="00B83260">
        <w:rPr>
          <w:rStyle w:val="st"/>
          <w:rFonts w:ascii="Arial" w:hAnsi="Arial" w:cs="Arial"/>
          <w:sz w:val="22"/>
          <w:szCs w:val="22"/>
        </w:rPr>
        <w:t xml:space="preserve"> pod nr tel. </w:t>
      </w:r>
      <w:r w:rsidRPr="00B83260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 xml:space="preserve"> 639-23-48 lub </w:t>
      </w:r>
      <w:r w:rsidR="0053101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639-23-35</w:t>
      </w:r>
      <w:r w:rsidRPr="00B83260">
        <w:rPr>
          <w:rFonts w:ascii="Arial" w:hAnsi="Arial" w:cs="Arial"/>
          <w:sz w:val="22"/>
          <w:szCs w:val="22"/>
          <w:lang w:eastAsia="zh-CN"/>
        </w:rPr>
        <w:t>.</w:t>
      </w:r>
    </w:p>
    <w:p w14:paraId="0DA7E355" w14:textId="77777777" w:rsidR="00590234" w:rsidRPr="00B83260" w:rsidRDefault="00590234" w:rsidP="00B83260">
      <w:pPr>
        <w:spacing w:line="276" w:lineRule="auto"/>
        <w:rPr>
          <w:rFonts w:ascii="Arial" w:hAnsi="Arial" w:cs="Arial"/>
          <w:sz w:val="22"/>
          <w:szCs w:val="22"/>
        </w:rPr>
      </w:pPr>
    </w:p>
    <w:p w14:paraId="141541A1" w14:textId="77777777" w:rsidR="00484540" w:rsidRPr="00484540" w:rsidRDefault="00484540" w:rsidP="00484540">
      <w:pPr>
        <w:spacing w:line="276" w:lineRule="auto"/>
        <w:ind w:left="3540"/>
        <w:jc w:val="center"/>
        <w:rPr>
          <w:rFonts w:ascii="Arial" w:hAnsi="Arial" w:cs="Arial"/>
          <w:b/>
          <w:bCs/>
          <w:sz w:val="22"/>
          <w:szCs w:val="22"/>
        </w:rPr>
      </w:pPr>
      <w:r w:rsidRPr="00484540">
        <w:rPr>
          <w:rFonts w:ascii="Arial" w:hAnsi="Arial" w:cs="Arial"/>
          <w:b/>
          <w:bCs/>
          <w:sz w:val="22"/>
          <w:szCs w:val="22"/>
        </w:rPr>
        <w:t>Burmistrz Miasta Chełmży</w:t>
      </w:r>
    </w:p>
    <w:p w14:paraId="6A8F63C8" w14:textId="7A189344" w:rsidR="00B83260" w:rsidRDefault="00484540" w:rsidP="00484540">
      <w:pPr>
        <w:spacing w:line="276" w:lineRule="auto"/>
        <w:ind w:left="4248" w:firstLine="708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484540">
        <w:rPr>
          <w:rFonts w:ascii="Arial" w:hAnsi="Arial" w:cs="Arial"/>
          <w:b/>
          <w:bCs/>
          <w:sz w:val="22"/>
          <w:szCs w:val="22"/>
        </w:rPr>
        <w:t>(-) Paweł Polikowski</w:t>
      </w:r>
    </w:p>
    <w:p w14:paraId="2150194A" w14:textId="77777777" w:rsidR="0053101A" w:rsidRPr="00B83260" w:rsidRDefault="0053101A" w:rsidP="00B83260">
      <w:pPr>
        <w:spacing w:line="276" w:lineRule="auto"/>
        <w:ind w:left="566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DB1A39" w14:textId="77777777" w:rsidR="00BE1DEB" w:rsidRPr="00BE1DEB" w:rsidRDefault="00BE1DEB" w:rsidP="00BE1DE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E1DEB">
        <w:rPr>
          <w:rFonts w:ascii="Arial" w:hAnsi="Arial" w:cs="Arial"/>
          <w:sz w:val="22"/>
          <w:szCs w:val="22"/>
          <w:u w:val="single"/>
        </w:rPr>
        <w:lastRenderedPageBreak/>
        <w:t>Otrzymuje:</w:t>
      </w:r>
    </w:p>
    <w:p w14:paraId="3189CBE8" w14:textId="00A9552F" w:rsidR="00BE1DEB" w:rsidRPr="00BE1DEB" w:rsidRDefault="00BE1DEB" w:rsidP="00BE1DEB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BE1DEB">
        <w:rPr>
          <w:rFonts w:ascii="Arial" w:hAnsi="Arial" w:cs="Arial"/>
          <w:sz w:val="22"/>
          <w:szCs w:val="22"/>
        </w:rPr>
        <w:t xml:space="preserve">Wójt Gminy Chełmża - celem wywieszenia obwieszczenia </w:t>
      </w:r>
      <w:bookmarkStart w:id="2" w:name="_Hlk138763172"/>
      <w:r w:rsidRPr="00BE1DEB">
        <w:rPr>
          <w:rFonts w:ascii="Arial" w:hAnsi="Arial" w:cs="Arial"/>
          <w:sz w:val="22"/>
          <w:szCs w:val="22"/>
        </w:rPr>
        <w:t>na tablicy ogłoszeń oraz zamieszczenia na stronie Biuletynu Informacji Publicznej Gminy Chełmża lub w innej zwyczajowo przyjętej w danej miejscowości formie</w:t>
      </w:r>
      <w:bookmarkEnd w:id="2"/>
      <w:r w:rsidRPr="00BE1DEB">
        <w:rPr>
          <w:rFonts w:ascii="Arial" w:hAnsi="Arial" w:cs="Arial"/>
          <w:sz w:val="22"/>
          <w:szCs w:val="22"/>
        </w:rPr>
        <w:t xml:space="preserve"> (</w:t>
      </w:r>
      <w:r w:rsidRPr="00BE1DEB">
        <w:rPr>
          <w:rFonts w:ascii="Arial" w:hAnsi="Arial" w:cs="Arial"/>
          <w:iCs/>
          <w:sz w:val="22"/>
          <w:szCs w:val="22"/>
        </w:rPr>
        <w:t>po podaniu do publicznej wiadomości niniejszego zawiadomienia proszę o zwrotną informację do Burmistrza Miasta Chełmży o</w:t>
      </w:r>
      <w:r>
        <w:rPr>
          <w:rFonts w:ascii="Arial" w:hAnsi="Arial" w:cs="Arial"/>
          <w:iCs/>
          <w:sz w:val="22"/>
          <w:szCs w:val="22"/>
        </w:rPr>
        <w:t> </w:t>
      </w:r>
      <w:r w:rsidRPr="00BE1DEB">
        <w:rPr>
          <w:rFonts w:ascii="Arial" w:hAnsi="Arial" w:cs="Arial"/>
          <w:iCs/>
          <w:sz w:val="22"/>
          <w:szCs w:val="22"/>
        </w:rPr>
        <w:t>miejscu, sposobie i terminie wywieszenia obwieszczenia)</w:t>
      </w:r>
      <w:r w:rsidRPr="00BE1DEB">
        <w:rPr>
          <w:rFonts w:ascii="Arial" w:hAnsi="Arial" w:cs="Arial"/>
          <w:sz w:val="22"/>
          <w:szCs w:val="22"/>
          <w:lang w:eastAsia="zh-CN"/>
        </w:rPr>
        <w:t>.</w:t>
      </w:r>
    </w:p>
    <w:p w14:paraId="6F26D9F8" w14:textId="77777777" w:rsidR="00B83260" w:rsidRPr="00B83260" w:rsidRDefault="00B83260" w:rsidP="00B83260">
      <w:pPr>
        <w:pStyle w:val="Tekstpodstawowy"/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1EC814B5" w14:textId="77777777" w:rsidR="00280AB5" w:rsidRPr="00B83260" w:rsidRDefault="00280AB5">
      <w:pPr>
        <w:rPr>
          <w:rFonts w:ascii="Arial" w:hAnsi="Arial" w:cs="Arial"/>
        </w:rPr>
      </w:pPr>
    </w:p>
    <w:sectPr w:rsidR="00280AB5" w:rsidRPr="00B83260" w:rsidSect="00B832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9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B6"/>
    <w:rsid w:val="0004481C"/>
    <w:rsid w:val="00280AB5"/>
    <w:rsid w:val="00395E18"/>
    <w:rsid w:val="00484540"/>
    <w:rsid w:val="0053101A"/>
    <w:rsid w:val="00590234"/>
    <w:rsid w:val="0087271D"/>
    <w:rsid w:val="00A96EEF"/>
    <w:rsid w:val="00B83260"/>
    <w:rsid w:val="00BE1DEB"/>
    <w:rsid w:val="00C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D6F5"/>
  <w15:chartTrackingRefBased/>
  <w15:docId w15:val="{085B8511-21D1-4D09-ACD3-343D6A6B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2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26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3260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326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3260"/>
    <w:pPr>
      <w:widowControl w:val="0"/>
      <w:suppressAutoHyphens/>
      <w:spacing w:after="120"/>
      <w:ind w:left="283"/>
    </w:pPr>
    <w:rPr>
      <w:rFonts w:eastAsia="Arial Unicode MS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3260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customStyle="1" w:styleId="st">
    <w:name w:val="st"/>
    <w:rsid w:val="00B83260"/>
  </w:style>
  <w:style w:type="character" w:styleId="Hipercze">
    <w:name w:val="Hyperlink"/>
    <w:basedOn w:val="Domylnaczcionkaakapitu"/>
    <w:uiPriority w:val="99"/>
    <w:unhideWhenUsed/>
    <w:rsid w:val="00B8326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326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minachel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5</cp:revision>
  <dcterms:created xsi:type="dcterms:W3CDTF">2024-08-22T12:24:00Z</dcterms:created>
  <dcterms:modified xsi:type="dcterms:W3CDTF">2024-12-31T10:01:00Z</dcterms:modified>
</cp:coreProperties>
</file>