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55AE" w14:textId="77777777" w:rsidR="005C6AB7" w:rsidRDefault="005C6AB7" w:rsidP="00A000E2">
      <w:pPr>
        <w:spacing w:line="276" w:lineRule="auto"/>
        <w:jc w:val="right"/>
        <w:rPr>
          <w:rFonts w:ascii="Times New Roman" w:hAnsi="Times New Roman" w:cs="Times New Roman"/>
        </w:rPr>
      </w:pPr>
    </w:p>
    <w:p w14:paraId="2CF8FEC1" w14:textId="77777777" w:rsidR="00397231" w:rsidRDefault="00397231" w:rsidP="00A000E2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7520668" w14:textId="36D1FC5E" w:rsidR="00665D47" w:rsidRDefault="00397231" w:rsidP="00A000E2">
      <w:pPr>
        <w:spacing w:line="276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30A4">
        <w:rPr>
          <w:rFonts w:ascii="Times New Roman" w:hAnsi="Times New Roman" w:cs="Times New Roman"/>
        </w:rPr>
        <w:t xml:space="preserve">     </w:t>
      </w:r>
      <w:proofErr w:type="spellStart"/>
      <w:r w:rsidR="00665D47" w:rsidRPr="00035044">
        <w:rPr>
          <w:rFonts w:ascii="Times New Roman" w:hAnsi="Times New Roman" w:cs="Times New Roman"/>
        </w:rPr>
        <w:t>Chełmża</w:t>
      </w:r>
      <w:proofErr w:type="spellEnd"/>
      <w:r w:rsidR="00665D47" w:rsidRPr="00035044">
        <w:rPr>
          <w:rFonts w:ascii="Times New Roman" w:hAnsi="Times New Roman" w:cs="Times New Roman"/>
        </w:rPr>
        <w:t>, dnia</w:t>
      </w:r>
      <w:r w:rsidR="00A000E2">
        <w:rPr>
          <w:rFonts w:ascii="Times New Roman" w:hAnsi="Times New Roman" w:cs="Times New Roman"/>
        </w:rPr>
        <w:t xml:space="preserve"> </w:t>
      </w:r>
      <w:r w:rsidR="00222428">
        <w:rPr>
          <w:rFonts w:ascii="Times New Roman" w:hAnsi="Times New Roman" w:cs="Times New Roman"/>
        </w:rPr>
        <w:t xml:space="preserve"> </w:t>
      </w:r>
      <w:r w:rsidR="00D01552">
        <w:rPr>
          <w:rFonts w:ascii="Times New Roman" w:hAnsi="Times New Roman" w:cs="Times New Roman"/>
        </w:rPr>
        <w:t>07 kwietnia 2025 r.</w:t>
      </w:r>
    </w:p>
    <w:p w14:paraId="50CCAAE2" w14:textId="0F7D8868" w:rsidR="005C6AB7" w:rsidRPr="00035044" w:rsidRDefault="00665D47" w:rsidP="00A000E2">
      <w:pPr>
        <w:spacing w:line="276" w:lineRule="auto"/>
        <w:rPr>
          <w:rFonts w:ascii="Times New Roman" w:hAnsi="Times New Roman" w:cs="Times New Roman"/>
        </w:rPr>
      </w:pPr>
      <w:r w:rsidRPr="00035044">
        <w:rPr>
          <w:rFonts w:ascii="Times New Roman" w:hAnsi="Times New Roman" w:cs="Times New Roman"/>
        </w:rPr>
        <w:t>PIR.6733</w:t>
      </w:r>
      <w:r w:rsidR="00C36768">
        <w:rPr>
          <w:rFonts w:ascii="Times New Roman" w:hAnsi="Times New Roman" w:cs="Times New Roman"/>
        </w:rPr>
        <w:t>.</w:t>
      </w:r>
      <w:r w:rsidR="00D01552">
        <w:rPr>
          <w:rFonts w:ascii="Times New Roman" w:hAnsi="Times New Roman" w:cs="Times New Roman"/>
        </w:rPr>
        <w:t>2.2025</w:t>
      </w:r>
    </w:p>
    <w:p w14:paraId="56C4778B" w14:textId="77777777" w:rsidR="00665D47" w:rsidRPr="005C6AB7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B7">
        <w:rPr>
          <w:rFonts w:ascii="Times New Roman" w:hAnsi="Times New Roman" w:cs="Times New Roman"/>
          <w:b/>
          <w:sz w:val="24"/>
          <w:szCs w:val="24"/>
        </w:rPr>
        <w:t>Obwieszczenie  o wydaniu decyzji</w:t>
      </w:r>
    </w:p>
    <w:p w14:paraId="15BAFD35" w14:textId="057A72DA" w:rsidR="008B63E6" w:rsidRPr="004A758F" w:rsidRDefault="00665D47" w:rsidP="008B63E6">
      <w:pPr>
        <w:pStyle w:val="Bezodstpw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B63E6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r w:rsidR="003B4590" w:rsidRPr="003B4590">
        <w:rPr>
          <w:rFonts w:ascii="Times New Roman" w:hAnsi="Times New Roman" w:cs="Times New Roman"/>
        </w:rPr>
        <w:t>Dz. U. z 2024 r. poz. 1130 z późn. zm.</w:t>
      </w:r>
      <w:r w:rsidRPr="008B63E6">
        <w:rPr>
          <w:rFonts w:ascii="Times New Roman" w:hAnsi="Times New Roman" w:cs="Times New Roman"/>
        </w:rPr>
        <w:t>),  art. 9, art. 49 § 1 i § 2 ustawy z dnia 14 czerwca 1960 r. Kodeks postępowania administracyjnego (</w:t>
      </w:r>
      <w:r w:rsidR="003B4590" w:rsidRPr="003B4590">
        <w:rPr>
          <w:rFonts w:ascii="Times New Roman" w:hAnsi="Times New Roman" w:cs="Times New Roman"/>
        </w:rPr>
        <w:t>Dz. U. z 2024 r. poz. 572</w:t>
      </w:r>
      <w:r w:rsidRPr="008B63E6">
        <w:rPr>
          <w:rFonts w:ascii="Times New Roman" w:hAnsi="Times New Roman" w:cs="Times New Roman"/>
        </w:rPr>
        <w:t xml:space="preserve">) zawiadamiam, </w:t>
      </w:r>
      <w:r w:rsidR="00A14CA7" w:rsidRPr="008B63E6">
        <w:rPr>
          <w:rFonts w:ascii="Times New Roman" w:hAnsi="Times New Roman" w:cs="Times New Roman"/>
        </w:rPr>
        <w:t xml:space="preserve">że została wydana decyzja nr  </w:t>
      </w:r>
      <w:r w:rsidR="00D01552">
        <w:rPr>
          <w:rFonts w:ascii="Times New Roman" w:hAnsi="Times New Roman" w:cs="Times New Roman"/>
        </w:rPr>
        <w:t>2</w:t>
      </w:r>
      <w:r w:rsidR="006430A4" w:rsidRPr="008B63E6">
        <w:rPr>
          <w:rFonts w:ascii="Times New Roman" w:hAnsi="Times New Roman" w:cs="Times New Roman"/>
        </w:rPr>
        <w:t>/202</w:t>
      </w:r>
      <w:r w:rsidR="00484288">
        <w:rPr>
          <w:rFonts w:ascii="Times New Roman" w:hAnsi="Times New Roman" w:cs="Times New Roman"/>
        </w:rPr>
        <w:t>5</w:t>
      </w:r>
      <w:r w:rsidR="006430A4" w:rsidRPr="008B63E6">
        <w:rPr>
          <w:rFonts w:ascii="Times New Roman" w:hAnsi="Times New Roman" w:cs="Times New Roman"/>
        </w:rPr>
        <w:t xml:space="preserve"> </w:t>
      </w:r>
      <w:r w:rsidR="00A14CA7" w:rsidRPr="008B63E6">
        <w:rPr>
          <w:rFonts w:ascii="Times New Roman" w:hAnsi="Times New Roman" w:cs="Times New Roman"/>
        </w:rPr>
        <w:t>z dnia</w:t>
      </w:r>
      <w:r w:rsidR="00810557" w:rsidRPr="008B63E6">
        <w:rPr>
          <w:rFonts w:ascii="Times New Roman" w:hAnsi="Times New Roman" w:cs="Times New Roman"/>
        </w:rPr>
        <w:t xml:space="preserve"> </w:t>
      </w:r>
      <w:r w:rsidR="00D01552">
        <w:rPr>
          <w:rFonts w:ascii="Times New Roman" w:hAnsi="Times New Roman" w:cs="Times New Roman"/>
        </w:rPr>
        <w:t>07 kwietnia</w:t>
      </w:r>
      <w:r w:rsidR="00484288">
        <w:rPr>
          <w:rFonts w:ascii="Times New Roman" w:hAnsi="Times New Roman" w:cs="Times New Roman"/>
        </w:rPr>
        <w:t xml:space="preserve"> 2025</w:t>
      </w:r>
      <w:r w:rsidR="00A14CA7" w:rsidRPr="008B63E6">
        <w:rPr>
          <w:rFonts w:ascii="Times New Roman" w:hAnsi="Times New Roman" w:cs="Times New Roman"/>
        </w:rPr>
        <w:t xml:space="preserve"> r. o ustaleniu lokalizacji inwestycji celu publicznego o znaczeniu </w:t>
      </w:r>
      <w:r w:rsidR="005C6AB7" w:rsidRPr="008B63E6">
        <w:rPr>
          <w:rFonts w:ascii="Times New Roman" w:hAnsi="Times New Roman" w:cs="Times New Roman"/>
        </w:rPr>
        <w:t>lokalnym</w:t>
      </w:r>
      <w:r w:rsidR="00A14CA7" w:rsidRPr="008B63E6">
        <w:rPr>
          <w:rFonts w:ascii="Times New Roman" w:hAnsi="Times New Roman" w:cs="Times New Roman"/>
        </w:rPr>
        <w:t xml:space="preserve"> dla inwestycji polegającej </w:t>
      </w:r>
      <w:r w:rsidR="00D01552" w:rsidRPr="00B86BBF">
        <w:rPr>
          <w:rFonts w:ascii="Times New Roman" w:hAnsi="Times New Roman" w:cs="Times New Roman"/>
          <w:b/>
          <w:bCs/>
          <w:color w:val="000000" w:themeColor="text1"/>
        </w:rPr>
        <w:t xml:space="preserve">na budowie </w:t>
      </w:r>
      <w:r w:rsidR="00D01552" w:rsidRPr="00B86BBF">
        <w:rPr>
          <w:rFonts w:ascii="Times New Roman" w:hAnsi="Times New Roman" w:cs="Times New Roman"/>
          <w:b/>
          <w:bCs/>
        </w:rPr>
        <w:t>sieci kanalizacji sanitarnej i wodociągowej na działce nr 171/1 i 164/15 (w części), obręb Pluskowęsy, gmina Chełmża</w:t>
      </w:r>
      <w:r w:rsidR="00D01552">
        <w:rPr>
          <w:rFonts w:ascii="Times New Roman" w:hAnsi="Times New Roman" w:cs="Times New Roman"/>
          <w:b/>
          <w:bCs/>
        </w:rPr>
        <w:t>.</w:t>
      </w:r>
    </w:p>
    <w:p w14:paraId="6B20FB98" w14:textId="647192F6" w:rsidR="00665D4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8B63E6">
        <w:rPr>
          <w:rFonts w:ascii="Times New Roman" w:hAnsi="Times New Roman" w:cs="Times New Roman"/>
        </w:rPr>
        <w:t>Chełmża, ul. Wodna 2</w:t>
      </w:r>
      <w:bookmarkEnd w:id="0"/>
      <w:r w:rsidRPr="008B63E6">
        <w:rPr>
          <w:rFonts w:ascii="Times New Roman" w:hAnsi="Times New Roman" w:cs="Times New Roman"/>
        </w:rPr>
        <w:t xml:space="preserve">, w </w:t>
      </w:r>
      <w:r w:rsidR="00042100" w:rsidRPr="008B63E6">
        <w:rPr>
          <w:rFonts w:ascii="Times New Roman" w:hAnsi="Times New Roman" w:cs="Times New Roman"/>
        </w:rPr>
        <w:t>Biurze Obsługi Interesanta</w:t>
      </w:r>
      <w:r w:rsidRPr="008B63E6">
        <w:rPr>
          <w:rFonts w:ascii="Times New Roman" w:hAnsi="Times New Roman" w:cs="Times New Roman"/>
        </w:rPr>
        <w:t xml:space="preserve"> </w:t>
      </w:r>
      <w:r w:rsidR="00484288" w:rsidRPr="008B63E6">
        <w:rPr>
          <w:rFonts w:ascii="Times New Roman" w:hAnsi="Times New Roman" w:cs="Times New Roman"/>
        </w:rPr>
        <w:t xml:space="preserve">w dniach pracy Urzędu Gminy </w:t>
      </w:r>
      <w:r w:rsidR="00484288">
        <w:rPr>
          <w:rFonts w:ascii="Times New Roman" w:hAnsi="Times New Roman" w:cs="Times New Roman"/>
        </w:rPr>
        <w:t xml:space="preserve">- </w:t>
      </w:r>
      <w:r w:rsidRPr="008B63E6">
        <w:rPr>
          <w:rFonts w:ascii="Times New Roman" w:hAnsi="Times New Roman" w:cs="Times New Roman"/>
        </w:rPr>
        <w:t>w godzinach 7.00 – 15.00</w:t>
      </w:r>
      <w:r w:rsidR="00484288">
        <w:rPr>
          <w:rFonts w:ascii="Times New Roman" w:hAnsi="Times New Roman" w:cs="Times New Roman"/>
        </w:rPr>
        <w:t xml:space="preserve"> od poniedziałku do czwartku, oraz w godz. </w:t>
      </w:r>
      <w:r w:rsidR="00484288" w:rsidRPr="008B63E6">
        <w:rPr>
          <w:rFonts w:ascii="Times New Roman" w:hAnsi="Times New Roman" w:cs="Times New Roman"/>
        </w:rPr>
        <w:t>w godzinach 7.00 – 1</w:t>
      </w:r>
      <w:r w:rsidR="00484288">
        <w:rPr>
          <w:rFonts w:ascii="Times New Roman" w:hAnsi="Times New Roman" w:cs="Times New Roman"/>
        </w:rPr>
        <w:t>4</w:t>
      </w:r>
      <w:r w:rsidR="00484288" w:rsidRPr="008B63E6">
        <w:rPr>
          <w:rFonts w:ascii="Times New Roman" w:hAnsi="Times New Roman" w:cs="Times New Roman"/>
        </w:rPr>
        <w:t>.00</w:t>
      </w:r>
      <w:r w:rsidR="00484288">
        <w:rPr>
          <w:rFonts w:ascii="Times New Roman" w:hAnsi="Times New Roman" w:cs="Times New Roman"/>
        </w:rPr>
        <w:t xml:space="preserve"> w piątek, </w:t>
      </w:r>
      <w:r w:rsidRPr="008B63E6">
        <w:rPr>
          <w:rFonts w:ascii="Times New Roman" w:hAnsi="Times New Roman" w:cs="Times New Roman"/>
        </w:rPr>
        <w:t>po uprzednim telefonicznym uzgodnieniu terminu i godziny pod nr tel. 56 675 60 76 lub 77 wew. 47, w terminie 7 dni od dnia upływu 14 dni od dnia publicznego ogłoszenia niniejszego obwieszczenia.</w:t>
      </w:r>
    </w:p>
    <w:p w14:paraId="6B60DED1" w14:textId="77777777" w:rsidR="005C6AB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00D37831" w14:textId="77777777" w:rsidR="00665D47" w:rsidRPr="00810557" w:rsidRDefault="00665D47" w:rsidP="00D0155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4BB69BC9" w14:textId="77777777" w:rsidR="00665D47" w:rsidRPr="00810557" w:rsidRDefault="00665D47" w:rsidP="00D0155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14:paraId="1FBB5BED" w14:textId="77777777" w:rsidR="00A000E2" w:rsidRDefault="00A000E2" w:rsidP="00A000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A94B1B1" w14:textId="741FC267" w:rsidR="004A758F" w:rsidRPr="00484288" w:rsidRDefault="00907111" w:rsidP="00484288">
      <w:pPr>
        <w:spacing w:line="276" w:lineRule="auto"/>
        <w:ind w:left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  <w:r w:rsidR="004A758F">
        <w:rPr>
          <w:rFonts w:ascii="Times New Roman" w:hAnsi="Times New Roman" w:cs="Times New Roman"/>
          <w:i/>
          <w:sz w:val="20"/>
          <w:szCs w:val="20"/>
        </w:rPr>
        <w:t xml:space="preserve">           Andrzej Zieliński</w:t>
      </w:r>
      <w:r w:rsidRPr="00B247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 xml:space="preserve">           Zastępca Wójta</w:t>
      </w:r>
    </w:p>
    <w:p w14:paraId="31FF5834" w14:textId="002B5CD3" w:rsidR="008B63E6" w:rsidRPr="00F768C3" w:rsidRDefault="008B63E6" w:rsidP="008B63E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2BE7A3C6" w14:textId="4C94354C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D01552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07 kwietnia</w:t>
      </w:r>
      <w:r w:rsidR="00D60852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2025 r.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</w:p>
    <w:p w14:paraId="7082B772" w14:textId="77777777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61C48C6B" w14:textId="0FC9BA57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D01552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07 kwietnia </w:t>
      </w:r>
      <w:r w:rsidR="00D60852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2025 r.</w:t>
      </w:r>
    </w:p>
    <w:p w14:paraId="4C4BD663" w14:textId="0018538C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C74ED" w14:textId="603C8B21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na tablicy ogłoszeń sołectwa </w:t>
      </w:r>
      <w:r w:rsidR="00D015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Pluskowęsy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1FCE5D39" w14:textId="6AB27F9D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ADB253B" w14:textId="2EDB3F89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245A700A" w14:textId="77777777" w:rsidR="008B63E6" w:rsidRPr="00896F2E" w:rsidRDefault="008B63E6" w:rsidP="008B63E6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3C88ED00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bookmarkStart w:id="1" w:name="_Hlk176866697"/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6BF8E9C5" w14:textId="77777777" w:rsidR="008B63E6" w:rsidRPr="00097845" w:rsidRDefault="008B63E6" w:rsidP="008B63E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472D236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29B4E5F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1BE7E923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bookmarkEnd w:id="1"/>
    <w:p w14:paraId="7AF794DC" w14:textId="7EEE4433" w:rsidR="00A42BAB" w:rsidRPr="00685A08" w:rsidRDefault="00A42BAB" w:rsidP="008B63E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A42BAB" w:rsidRPr="00685A08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DF71" w14:textId="77777777" w:rsidR="00FA6168" w:rsidRDefault="00FA6168" w:rsidP="0091062D">
      <w:pPr>
        <w:spacing w:after="0" w:line="240" w:lineRule="auto"/>
      </w:pPr>
      <w:r>
        <w:separator/>
      </w:r>
    </w:p>
  </w:endnote>
  <w:endnote w:type="continuationSeparator" w:id="0">
    <w:p w14:paraId="15320C51" w14:textId="77777777" w:rsidR="00FA6168" w:rsidRDefault="00FA6168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AD98" w14:textId="77777777" w:rsidR="00FA6168" w:rsidRDefault="00FA6168" w:rsidP="0091062D">
      <w:pPr>
        <w:spacing w:after="0" w:line="240" w:lineRule="auto"/>
      </w:pPr>
      <w:r>
        <w:separator/>
      </w:r>
    </w:p>
  </w:footnote>
  <w:footnote w:type="continuationSeparator" w:id="0">
    <w:p w14:paraId="1A188315" w14:textId="77777777" w:rsidR="00FA6168" w:rsidRDefault="00FA6168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23B8E"/>
    <w:rsid w:val="00035044"/>
    <w:rsid w:val="00042100"/>
    <w:rsid w:val="00072010"/>
    <w:rsid w:val="000964BB"/>
    <w:rsid w:val="000A0882"/>
    <w:rsid w:val="000E3A8A"/>
    <w:rsid w:val="00121B5C"/>
    <w:rsid w:val="00145822"/>
    <w:rsid w:val="00172D9E"/>
    <w:rsid w:val="00174D84"/>
    <w:rsid w:val="001F7385"/>
    <w:rsid w:val="00204F7C"/>
    <w:rsid w:val="0021119C"/>
    <w:rsid w:val="00212228"/>
    <w:rsid w:val="00222428"/>
    <w:rsid w:val="00235EC4"/>
    <w:rsid w:val="002418BD"/>
    <w:rsid w:val="00267D89"/>
    <w:rsid w:val="00283C6A"/>
    <w:rsid w:val="002A2C6E"/>
    <w:rsid w:val="002B050C"/>
    <w:rsid w:val="002C0928"/>
    <w:rsid w:val="002F33BE"/>
    <w:rsid w:val="00310336"/>
    <w:rsid w:val="00313220"/>
    <w:rsid w:val="00335A11"/>
    <w:rsid w:val="00361B32"/>
    <w:rsid w:val="00397231"/>
    <w:rsid w:val="003A434D"/>
    <w:rsid w:val="003B4590"/>
    <w:rsid w:val="003E05CD"/>
    <w:rsid w:val="003E2FA0"/>
    <w:rsid w:val="00420077"/>
    <w:rsid w:val="00425C2B"/>
    <w:rsid w:val="00460EEF"/>
    <w:rsid w:val="00484288"/>
    <w:rsid w:val="004845F7"/>
    <w:rsid w:val="00491AA5"/>
    <w:rsid w:val="004A0B12"/>
    <w:rsid w:val="004A758F"/>
    <w:rsid w:val="004D7280"/>
    <w:rsid w:val="004E2A6C"/>
    <w:rsid w:val="004F44F9"/>
    <w:rsid w:val="00533AC4"/>
    <w:rsid w:val="00542902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5F774B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65D2"/>
    <w:rsid w:val="00796F9C"/>
    <w:rsid w:val="007C6F41"/>
    <w:rsid w:val="00810557"/>
    <w:rsid w:val="008231B0"/>
    <w:rsid w:val="00827042"/>
    <w:rsid w:val="00827239"/>
    <w:rsid w:val="00835576"/>
    <w:rsid w:val="0083718E"/>
    <w:rsid w:val="00867C04"/>
    <w:rsid w:val="008A5328"/>
    <w:rsid w:val="008A565F"/>
    <w:rsid w:val="008B070A"/>
    <w:rsid w:val="008B63E6"/>
    <w:rsid w:val="008E630C"/>
    <w:rsid w:val="008F0951"/>
    <w:rsid w:val="008F2B18"/>
    <w:rsid w:val="00907111"/>
    <w:rsid w:val="0091062D"/>
    <w:rsid w:val="009129EF"/>
    <w:rsid w:val="00915601"/>
    <w:rsid w:val="00925FF1"/>
    <w:rsid w:val="00926BEC"/>
    <w:rsid w:val="0092763F"/>
    <w:rsid w:val="00997B4A"/>
    <w:rsid w:val="009A1155"/>
    <w:rsid w:val="009C44EF"/>
    <w:rsid w:val="009D7793"/>
    <w:rsid w:val="009E2A85"/>
    <w:rsid w:val="009F0431"/>
    <w:rsid w:val="00A000E2"/>
    <w:rsid w:val="00A14CA7"/>
    <w:rsid w:val="00A15493"/>
    <w:rsid w:val="00A35B39"/>
    <w:rsid w:val="00A41EDA"/>
    <w:rsid w:val="00A42BAB"/>
    <w:rsid w:val="00A5215D"/>
    <w:rsid w:val="00A6017A"/>
    <w:rsid w:val="00A62B96"/>
    <w:rsid w:val="00A81E05"/>
    <w:rsid w:val="00A8267D"/>
    <w:rsid w:val="00AB001B"/>
    <w:rsid w:val="00AD5E7D"/>
    <w:rsid w:val="00B237E4"/>
    <w:rsid w:val="00B345A1"/>
    <w:rsid w:val="00B90CFC"/>
    <w:rsid w:val="00BD1DEE"/>
    <w:rsid w:val="00C21E9F"/>
    <w:rsid w:val="00C32AF5"/>
    <w:rsid w:val="00C36768"/>
    <w:rsid w:val="00C4587F"/>
    <w:rsid w:val="00C95B77"/>
    <w:rsid w:val="00CA4F1A"/>
    <w:rsid w:val="00CB4D31"/>
    <w:rsid w:val="00CD12FE"/>
    <w:rsid w:val="00D01552"/>
    <w:rsid w:val="00D02AE6"/>
    <w:rsid w:val="00D05945"/>
    <w:rsid w:val="00D12B93"/>
    <w:rsid w:val="00D34C5E"/>
    <w:rsid w:val="00D5010E"/>
    <w:rsid w:val="00D53376"/>
    <w:rsid w:val="00D60852"/>
    <w:rsid w:val="00D925E1"/>
    <w:rsid w:val="00D93FB6"/>
    <w:rsid w:val="00D96776"/>
    <w:rsid w:val="00DE117D"/>
    <w:rsid w:val="00E24CE1"/>
    <w:rsid w:val="00E55F7E"/>
    <w:rsid w:val="00E92FD4"/>
    <w:rsid w:val="00EB2F41"/>
    <w:rsid w:val="00EC3BDD"/>
    <w:rsid w:val="00ED5AA5"/>
    <w:rsid w:val="00F041B7"/>
    <w:rsid w:val="00F06FEC"/>
    <w:rsid w:val="00F173E9"/>
    <w:rsid w:val="00F3043E"/>
    <w:rsid w:val="00F325BC"/>
    <w:rsid w:val="00F60AE5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2</cp:revision>
  <cp:lastPrinted>2019-07-01T06:16:00Z</cp:lastPrinted>
  <dcterms:created xsi:type="dcterms:W3CDTF">2025-04-07T08:51:00Z</dcterms:created>
  <dcterms:modified xsi:type="dcterms:W3CDTF">2025-04-07T08:51:00Z</dcterms:modified>
</cp:coreProperties>
</file>