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5DB54279" w:rsidR="007B2355" w:rsidRPr="00D40220" w:rsidRDefault="00303BE2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6B7ABD35" w:rsidR="007B2355" w:rsidRPr="00D40220" w:rsidRDefault="00E16E30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7AB4FB0" w:rsidR="007B2355" w:rsidRPr="00D40220" w:rsidRDefault="005E1C17" w:rsidP="000E37B3">
            <w:pPr>
              <w:jc w:val="center"/>
              <w:rPr>
                <w:rFonts w:ascii="Times New Roman" w:hAnsi="Times New Roman" w:cs="Times New Roman"/>
              </w:rPr>
            </w:pPr>
            <w:r w:rsidRPr="005E1C17">
              <w:rPr>
                <w:rFonts w:ascii="Times New Roman" w:hAnsi="Times New Roman" w:cs="Times New Roman"/>
              </w:rPr>
              <w:t xml:space="preserve">środowiskowe uwarunkowania 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421CDD91" w:rsidR="007B2355" w:rsidRPr="00D40220" w:rsidRDefault="000E37B3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ustalenie środowiskowych uwarunkowań dla przedsięwzięcia</w:t>
            </w:r>
          </w:p>
        </w:tc>
      </w:tr>
      <w:tr w:rsidR="005B7AF3" w:rsidRPr="00D40220" w14:paraId="01FDF00B" w14:textId="77777777" w:rsidTr="005D59AF">
        <w:tc>
          <w:tcPr>
            <w:tcW w:w="562" w:type="dxa"/>
          </w:tcPr>
          <w:p w14:paraId="39117314" w14:textId="50C35796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127DEB78" w:rsidR="005B7AF3" w:rsidRPr="005B7AF3" w:rsidRDefault="00303BE2" w:rsidP="005B7AF3">
            <w:pPr>
              <w:jc w:val="center"/>
              <w:rPr>
                <w:rFonts w:ascii="Times New Roman" w:hAnsi="Times New Roman" w:cs="Times New Roman"/>
              </w:rPr>
            </w:pPr>
            <w:r w:rsidRPr="00303BE2">
              <w:rPr>
                <w:rFonts w:ascii="Times New Roman" w:hAnsi="Times New Roman" w:cs="Times New Roman"/>
              </w:rPr>
              <w:t>Wprowadzenie procesu produkcji wykładzin poliestrowo-szklanych impregnowanych żywicą i modernizacja zakładu</w:t>
            </w:r>
          </w:p>
        </w:tc>
      </w:tr>
      <w:tr w:rsidR="005B7AF3" w:rsidRPr="00D40220" w14:paraId="564EB393" w14:textId="77777777" w:rsidTr="005D59AF">
        <w:tc>
          <w:tcPr>
            <w:tcW w:w="562" w:type="dxa"/>
          </w:tcPr>
          <w:p w14:paraId="745BFBF7" w14:textId="480EAAE8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672" w:type="dxa"/>
          </w:tcPr>
          <w:p w14:paraId="6F3B7043" w14:textId="1CFCA39C" w:rsidR="005B7AF3" w:rsidRPr="005B7AF3" w:rsidRDefault="00303BE2" w:rsidP="005B7AF3">
            <w:pPr>
              <w:jc w:val="center"/>
              <w:rPr>
                <w:rFonts w:ascii="Times New Roman" w:hAnsi="Times New Roman" w:cs="Times New Roman"/>
              </w:rPr>
            </w:pPr>
            <w:r w:rsidRPr="00303BE2">
              <w:rPr>
                <w:rFonts w:ascii="Times New Roman" w:hAnsi="Times New Roman" w:cs="Times New Roman"/>
              </w:rPr>
              <w:t xml:space="preserve">Grzywna 174, 87-140 Chełmża, gm. Chełmża, powiat toruński, województwo </w:t>
            </w:r>
            <w:r>
              <w:rPr>
                <w:rFonts w:ascii="Times New Roman" w:hAnsi="Times New Roman" w:cs="Times New Roman"/>
              </w:rPr>
              <w:t>k</w:t>
            </w:r>
            <w:r w:rsidRPr="00303BE2">
              <w:rPr>
                <w:rFonts w:ascii="Times New Roman" w:hAnsi="Times New Roman" w:cs="Times New Roman"/>
              </w:rPr>
              <w:t xml:space="preserve">ujawsko - </w:t>
            </w:r>
            <w:r>
              <w:rPr>
                <w:rFonts w:ascii="Times New Roman" w:hAnsi="Times New Roman" w:cs="Times New Roman"/>
              </w:rPr>
              <w:t>p</w:t>
            </w:r>
            <w:r w:rsidRPr="00303BE2">
              <w:rPr>
                <w:rFonts w:ascii="Times New Roman" w:hAnsi="Times New Roman" w:cs="Times New Roman"/>
              </w:rPr>
              <w:t>omorskie</w:t>
            </w:r>
          </w:p>
        </w:tc>
      </w:tr>
      <w:tr w:rsidR="005B7AF3" w:rsidRPr="00D40220" w14:paraId="00B2EA45" w14:textId="77777777" w:rsidTr="005D59AF">
        <w:tc>
          <w:tcPr>
            <w:tcW w:w="562" w:type="dxa"/>
          </w:tcPr>
          <w:p w14:paraId="244BE459" w14:textId="4A97EE45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2413B38C" w:rsidR="005B7AF3" w:rsidRPr="005B7AF3" w:rsidRDefault="005B7AF3" w:rsidP="005B7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AF3">
              <w:rPr>
                <w:rFonts w:ascii="Times New Roman" w:hAnsi="Times New Roman" w:cs="Times New Roman"/>
              </w:rPr>
              <w:t>GKOŚ.6220.</w:t>
            </w:r>
            <w:r w:rsidR="00303BE2">
              <w:rPr>
                <w:rFonts w:ascii="Times New Roman" w:hAnsi="Times New Roman" w:cs="Times New Roman"/>
              </w:rPr>
              <w:t>2</w:t>
            </w:r>
            <w:r w:rsidRPr="005B7AF3">
              <w:rPr>
                <w:rFonts w:ascii="Times New Roman" w:hAnsi="Times New Roman" w:cs="Times New Roman"/>
              </w:rPr>
              <w:t>.202</w:t>
            </w:r>
            <w:r w:rsidR="00303BE2">
              <w:rPr>
                <w:rFonts w:ascii="Times New Roman" w:hAnsi="Times New Roman" w:cs="Times New Roman"/>
              </w:rPr>
              <w:t>5</w:t>
            </w:r>
          </w:p>
        </w:tc>
      </w:tr>
      <w:tr w:rsidR="005B7AF3" w:rsidRPr="00D40220" w14:paraId="1060E894" w14:textId="77777777" w:rsidTr="005D59AF">
        <w:tc>
          <w:tcPr>
            <w:tcW w:w="562" w:type="dxa"/>
          </w:tcPr>
          <w:p w14:paraId="6AD21C20" w14:textId="308B31AA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40286433" w:rsidR="005B7AF3" w:rsidRPr="005B7AF3" w:rsidRDefault="005B7AF3" w:rsidP="005B7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AF3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690862B4" w:rsidR="007B2355" w:rsidRPr="00105064" w:rsidRDefault="00303BE2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.2025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0026FAC1" w:rsidR="006B22B5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6517465C" w:rsidR="007B2355" w:rsidRPr="00D40220" w:rsidRDefault="00303BE2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265D0199" w:rsidR="007B2355" w:rsidRPr="00D40220" w:rsidRDefault="0042464D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0E37B3"/>
    <w:rsid w:val="00105064"/>
    <w:rsid w:val="00163816"/>
    <w:rsid w:val="001872B5"/>
    <w:rsid w:val="00303BE2"/>
    <w:rsid w:val="00407C97"/>
    <w:rsid w:val="0042464D"/>
    <w:rsid w:val="005B7AF3"/>
    <w:rsid w:val="005D59AF"/>
    <w:rsid w:val="005E1C17"/>
    <w:rsid w:val="006B22B5"/>
    <w:rsid w:val="007B2355"/>
    <w:rsid w:val="00A44125"/>
    <w:rsid w:val="00B47FE0"/>
    <w:rsid w:val="00BE4199"/>
    <w:rsid w:val="00D40220"/>
    <w:rsid w:val="00DE1510"/>
    <w:rsid w:val="00E16E30"/>
    <w:rsid w:val="00E77923"/>
    <w:rsid w:val="00ED4013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9</cp:revision>
  <dcterms:created xsi:type="dcterms:W3CDTF">2025-05-19T12:33:00Z</dcterms:created>
  <dcterms:modified xsi:type="dcterms:W3CDTF">2025-09-24T07:47:00Z</dcterms:modified>
</cp:coreProperties>
</file>