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E477" w14:textId="59FD5B8D" w:rsidR="004E6805" w:rsidRPr="004E6805" w:rsidRDefault="004E6805" w:rsidP="004E68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A24BD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35</w:t>
      </w:r>
      <w:r w:rsidR="00D92B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/26</w:t>
      </w:r>
    </w:p>
    <w:p w14:paraId="679389F6" w14:textId="77777777" w:rsidR="004E6805" w:rsidRPr="004E6805" w:rsidRDefault="004E6805" w:rsidP="004E68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WÓJTA GMINY CHEŁMŻA</w:t>
      </w:r>
    </w:p>
    <w:p w14:paraId="22208F51" w14:textId="77777777" w:rsidR="004E6805" w:rsidRPr="004E6805" w:rsidRDefault="004E6805" w:rsidP="004E6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626CDF2" w14:textId="2EA18FDB" w:rsidR="004E6805" w:rsidRPr="004E6805" w:rsidRDefault="004E6805" w:rsidP="004E6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z dnia</w:t>
      </w:r>
      <w:r w:rsidR="00A24BD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20</w:t>
      </w:r>
      <w:r w:rsidR="00D92B8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marca 2026 r.</w:t>
      </w:r>
    </w:p>
    <w:p w14:paraId="29B7AD9C" w14:textId="77777777" w:rsidR="004E6805" w:rsidRPr="004E6805" w:rsidRDefault="004E6805" w:rsidP="004E6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068BF458" w14:textId="64DA1423" w:rsidR="004E6805" w:rsidRPr="004E6805" w:rsidRDefault="004E6805" w:rsidP="004E6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sprawie podania do publicznej wiadomości </w:t>
      </w:r>
      <w:r w:rsidRPr="004E680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wykazu niezabudowanych nieruchomości  </w:t>
      </w: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przeznaczonych do sprzedaży we wsi </w:t>
      </w:r>
      <w:r w:rsidR="00D92B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Pluskowęsy.</w:t>
      </w:r>
    </w:p>
    <w:p w14:paraId="42299010" w14:textId="77777777" w:rsidR="004E6805" w:rsidRPr="004E6805" w:rsidRDefault="004E6805" w:rsidP="004E6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4F888336" w14:textId="2C69BF66" w:rsidR="004E6805" w:rsidRPr="00065CF4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8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</w:t>
      </w:r>
      <w:r w:rsidRPr="004E680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 3 ustawy z dnia 8 marca 1990 r. o samorządzie gminnym (</w:t>
      </w:r>
      <w:r w:rsidR="00C13050" w:rsidRPr="003F60AF">
        <w:rPr>
          <w:rFonts w:ascii="Times New Roman" w:hAnsi="Times New Roman" w:cs="Times New Roman"/>
          <w:sz w:val="24"/>
          <w:szCs w:val="24"/>
        </w:rPr>
        <w:t xml:space="preserve">Dz. U. z 2025 r. poz. 1153 </w:t>
      </w:r>
      <w:r w:rsidR="00C13050">
        <w:rPr>
          <w:rFonts w:ascii="Times New Roman" w:hAnsi="Times New Roman" w:cs="Times New Roman"/>
          <w:sz w:val="24"/>
          <w:szCs w:val="24"/>
        </w:rPr>
        <w:t>i</w:t>
      </w:r>
      <w:r w:rsidR="00C13050" w:rsidRPr="003F60AF">
        <w:rPr>
          <w:rFonts w:ascii="Times New Roman" w:hAnsi="Times New Roman" w:cs="Times New Roman"/>
          <w:sz w:val="24"/>
          <w:szCs w:val="24"/>
        </w:rPr>
        <w:t xml:space="preserve"> 1436</w:t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11 ust. 1, art. 13 ust. 1</w:t>
      </w:r>
      <w:r w:rsidR="00C13050" w:rsidRPr="003F60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i 35</w:t>
      </w:r>
      <w:r w:rsidR="00C13050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1 i 2 ustawy z dnia 21 sierpnia 1997 r. o gospodarce nieruchomościami (</w:t>
      </w:r>
      <w:r w:rsidR="00C13050" w:rsidRPr="003F60AF">
        <w:rPr>
          <w:rFonts w:ascii="Times New Roman" w:hAnsi="Times New Roman" w:cs="Times New Roman"/>
          <w:sz w:val="24"/>
          <w:szCs w:val="24"/>
        </w:rPr>
        <w:t>Dz. U. z 2024 r. poz. 1145,  1222, 1717 i 1881 oraz z 2025 r. poz. 1077 i 1080</w:t>
      </w:r>
      <w:r w:rsidR="00C13050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C13050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XII/7</w:t>
      </w:r>
      <w:r w:rsidR="00C130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C13050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/25 Rady Gminy</w:t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Chełmża </w:t>
      </w:r>
      <w:r w:rsidR="00C13050" w:rsidRPr="003F60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17 lutego 2025 r. w sprawie sprzedaży nieruchomości we wsi Pluskowęsy </w:t>
      </w:r>
      <w:r w:rsidR="00C13050" w:rsidRPr="003F60A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431EA0CF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90BF826" w14:textId="2241CF3B" w:rsidR="004E6805" w:rsidRPr="005154CC" w:rsidRDefault="004E6805" w:rsidP="004E68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4E6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1</w:t>
      </w:r>
      <w:r w:rsidRPr="005154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Podać do publicznej wiadomości, poprzez wywieszenie w Urzędzie Gminy Chełmża, </w:t>
      </w:r>
      <w:r w:rsidRPr="005154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ogłoszenie w prasie lokalnej oraz w miejscowości </w:t>
      </w:r>
      <w:r w:rsidR="00C13050" w:rsidRPr="005154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Pluskowęsy</w:t>
      </w:r>
      <w:r w:rsidRPr="005154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także na stronie internetowej </w:t>
      </w:r>
      <w:hyperlink r:id="rId4" w:history="1">
        <w:r w:rsidR="00315FE1" w:rsidRPr="005154CC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pl-PL"/>
            <w14:ligatures w14:val="none"/>
          </w:rPr>
          <w:t>www.bip.gminachelmza.pl</w:t>
        </w:r>
      </w:hyperlink>
      <w:r w:rsidRPr="005154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zakładka </w:t>
      </w:r>
      <w:r w:rsidRPr="005154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oferty inwestycyjne/nieruchomości</w:t>
      </w:r>
      <w:r w:rsidRPr="005154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wykaz </w:t>
      </w:r>
      <w:r w:rsidRPr="005154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niezabudowanych nieruchomości </w:t>
      </w:r>
      <w:r w:rsidR="00315FE1"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stanowiących zasób nieruchomości Gminy Chełmża,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przeznaczonych do sprzedaży w drodze przetargu ustnego nieograniczonego, położonych we wsi </w:t>
      </w:r>
      <w:r w:rsidR="00C13050"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Pluskowęsy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oznaczonych w ewidencji gruntów i budynków numerami działek:</w:t>
      </w:r>
    </w:p>
    <w:p w14:paraId="320DB55A" w14:textId="28E60D36" w:rsidR="00A1419C" w:rsidRPr="005154CC" w:rsidRDefault="00A1419C" w:rsidP="00A141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  Nr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228/17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pow.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0,1049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ha;</w:t>
      </w:r>
    </w:p>
    <w:p w14:paraId="52F2FD15" w14:textId="7C16F0AB" w:rsidR="00A1419C" w:rsidRPr="005154CC" w:rsidRDefault="00A1419C" w:rsidP="00A141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 Nr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228/18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pow.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0,1054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ha;</w:t>
      </w:r>
    </w:p>
    <w:p w14:paraId="05F5DC2B" w14:textId="185E7E10" w:rsidR="00A1419C" w:rsidRPr="005154CC" w:rsidRDefault="00A1419C" w:rsidP="00A141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3)  Nr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228/19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pow. </w:t>
      </w:r>
      <w:r w:rsidR="005154CC" w:rsidRPr="00515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0,1059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ha.</w:t>
      </w:r>
    </w:p>
    <w:p w14:paraId="09F40204" w14:textId="7856613B" w:rsidR="004E6805" w:rsidRPr="005154CC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Dla nieruchomości urządzona jest księga wieczysta KW </w:t>
      </w:r>
      <w:r w:rsidR="005154CC"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TO1T/00042416/5 </w:t>
      </w:r>
      <w:r w:rsidRPr="005154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prowadzona przez Sąd Rejonowy w Toruniu Wydział VI Ksiąg Wieczystych.</w:t>
      </w:r>
    </w:p>
    <w:p w14:paraId="70FE0A5F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CE0E42F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</w:t>
      </w:r>
      <w:r w:rsidRPr="004E680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  § 2.</w:t>
      </w:r>
      <w:r w:rsidRPr="004E6805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Wykaz nieruchomości stanowi załącznik do zarządzenia.</w:t>
      </w:r>
    </w:p>
    <w:p w14:paraId="3A9EBAB6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6DB793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4E680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4E68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§ 3.</w:t>
      </w:r>
      <w:r w:rsidRPr="004E6805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Zarządzenie wchodzi w życie z dniem wydania.</w:t>
      </w:r>
    </w:p>
    <w:p w14:paraId="6A286BF9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BC32D1D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9A67C76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0301AD49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2618B14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3217C00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569ECE9C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56922DF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4D6B8394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0A391F1" w14:textId="77777777" w:rsidR="004E6805" w:rsidRPr="004E6805" w:rsidRDefault="004E6805" w:rsidP="004E6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0E22A7D7" w14:textId="77777777" w:rsidR="004E6805" w:rsidRPr="004E6805" w:rsidRDefault="004E6805" w:rsidP="004E6805">
      <w:pPr>
        <w:tabs>
          <w:tab w:val="left" w:pos="7185"/>
          <w:tab w:val="left" w:pos="730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628D9C0D" w14:textId="77777777" w:rsidR="004E6805" w:rsidRPr="004E6805" w:rsidRDefault="004E6805" w:rsidP="004E68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6DA87A5C" w14:textId="77777777" w:rsidR="004E6805" w:rsidRPr="004E6805" w:rsidRDefault="004E6805" w:rsidP="004E6805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36AFAE1" w14:textId="77777777" w:rsidR="004E6805" w:rsidRPr="004E6805" w:rsidRDefault="004E6805" w:rsidP="004E6805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FCFF745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05"/>
    <w:rsid w:val="00065CF4"/>
    <w:rsid w:val="000D2D28"/>
    <w:rsid w:val="00315FE1"/>
    <w:rsid w:val="00441116"/>
    <w:rsid w:val="0046235B"/>
    <w:rsid w:val="004E6805"/>
    <w:rsid w:val="005154CC"/>
    <w:rsid w:val="00586418"/>
    <w:rsid w:val="008E3EEA"/>
    <w:rsid w:val="00A1419C"/>
    <w:rsid w:val="00A24BD7"/>
    <w:rsid w:val="00A5403C"/>
    <w:rsid w:val="00C13050"/>
    <w:rsid w:val="00CB7702"/>
    <w:rsid w:val="00D92B8B"/>
    <w:rsid w:val="00F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7AD"/>
  <w15:docId w15:val="{23838CAA-C9DA-4156-91F7-8AD0C6EF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5F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FE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E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chel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Rutkowski</dc:creator>
  <cp:lastModifiedBy>Beata Mikulska</cp:lastModifiedBy>
  <cp:revision>4</cp:revision>
  <cp:lastPrinted>2026-03-24T08:29:00Z</cp:lastPrinted>
  <dcterms:created xsi:type="dcterms:W3CDTF">2026-03-23T17:02:00Z</dcterms:created>
  <dcterms:modified xsi:type="dcterms:W3CDTF">2026-03-24T08:30:00Z</dcterms:modified>
</cp:coreProperties>
</file>