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6221" w14:textId="3B4D0901" w:rsidR="00664250" w:rsidRPr="006E054C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3023FB">
        <w:rPr>
          <w:rFonts w:ascii="Times New Roman" w:hAnsi="Times New Roman" w:cs="Times New Roman"/>
          <w:b/>
          <w:bCs/>
          <w:sz w:val="24"/>
          <w:szCs w:val="24"/>
        </w:rPr>
        <w:t xml:space="preserve"> 38</w:t>
      </w:r>
      <w:r w:rsidR="004E691A" w:rsidRPr="006E054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12CF" w:rsidRPr="006E05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578876" w14:textId="017DD7A4" w:rsidR="00A57EAF" w:rsidRPr="006E054C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664250" w:rsidRPr="006E054C">
        <w:rPr>
          <w:rFonts w:ascii="Times New Roman" w:hAnsi="Times New Roman" w:cs="Times New Roman"/>
          <w:b/>
          <w:bCs/>
          <w:sz w:val="24"/>
          <w:szCs w:val="24"/>
        </w:rPr>
        <w:t>Chełmża</w:t>
      </w:r>
    </w:p>
    <w:p w14:paraId="771B0083" w14:textId="3CB33A6A" w:rsidR="00A57EAF" w:rsidRPr="006E054C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z dnia</w:t>
      </w:r>
      <w:r w:rsidR="003023FB">
        <w:rPr>
          <w:rFonts w:ascii="Times New Roman" w:hAnsi="Times New Roman" w:cs="Times New Roman"/>
          <w:sz w:val="24"/>
          <w:szCs w:val="24"/>
        </w:rPr>
        <w:t xml:space="preserve"> 25 </w:t>
      </w:r>
      <w:r w:rsidR="000112CF" w:rsidRPr="006E054C">
        <w:rPr>
          <w:rFonts w:ascii="Times New Roman" w:hAnsi="Times New Roman" w:cs="Times New Roman"/>
          <w:sz w:val="24"/>
          <w:szCs w:val="24"/>
        </w:rPr>
        <w:t>marca</w:t>
      </w:r>
      <w:r w:rsidRPr="006E054C">
        <w:rPr>
          <w:rFonts w:ascii="Times New Roman" w:hAnsi="Times New Roman" w:cs="Times New Roman"/>
          <w:sz w:val="24"/>
          <w:szCs w:val="24"/>
        </w:rPr>
        <w:t xml:space="preserve"> 202</w:t>
      </w:r>
      <w:r w:rsidR="000112CF" w:rsidRPr="006E054C">
        <w:rPr>
          <w:rFonts w:ascii="Times New Roman" w:hAnsi="Times New Roman" w:cs="Times New Roman"/>
          <w:sz w:val="24"/>
          <w:szCs w:val="24"/>
        </w:rPr>
        <w:t>6</w:t>
      </w:r>
      <w:r w:rsidRPr="006E054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A4058D" w14:textId="49E3898E" w:rsidR="000112CF" w:rsidRPr="006E054C" w:rsidRDefault="00A57EAF" w:rsidP="006E0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0112CF"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wyznaczenia Zakładu Usług Komunalnych WODKAN Sp. z o.o. jako podmiotu ochrony ludności </w:t>
      </w:r>
    </w:p>
    <w:p w14:paraId="61EFA623" w14:textId="3E75D847" w:rsidR="00A57EAF" w:rsidRPr="006E054C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CBB5D" w14:textId="77777777" w:rsidR="00A57EAF" w:rsidRPr="006E054C" w:rsidRDefault="00A57EAF" w:rsidP="00B92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572FE" w14:textId="57E52F51" w:rsidR="00A57EAF" w:rsidRPr="006E054C" w:rsidRDefault="004E691A" w:rsidP="004E691A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A57EAF" w:rsidRPr="006E054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25A8D" w:rsidRPr="006E054C">
        <w:rPr>
          <w:rFonts w:ascii="Times New Roman" w:hAnsi="Times New Roman" w:cs="Times New Roman"/>
          <w:sz w:val="24"/>
          <w:szCs w:val="24"/>
        </w:rPr>
        <w:t xml:space="preserve">art. </w:t>
      </w:r>
      <w:r w:rsidR="000112CF" w:rsidRPr="006E054C">
        <w:rPr>
          <w:rFonts w:ascii="Times New Roman" w:hAnsi="Times New Roman" w:cs="Times New Roman"/>
          <w:sz w:val="24"/>
          <w:szCs w:val="24"/>
        </w:rPr>
        <w:t>art. 9 ust. 1 pkt 1 lit. a  oraz art. 18 ust. 1 i 2 ustawy z dnia 5 grudnia 2024 r. o ochronie ludności i obronie cywilnej (Dz. U. z 2024 r. poz. 1907)</w:t>
      </w:r>
      <w:r w:rsidR="00E81A09"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A57EAF" w:rsidRPr="006E054C"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664250" w:rsidRPr="006E054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53E62" w:rsidRPr="006E054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57EAF"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co następuje</w:t>
      </w:r>
      <w:r w:rsidR="00A57EAF" w:rsidRPr="006E054C">
        <w:rPr>
          <w:rFonts w:ascii="Times New Roman" w:hAnsi="Times New Roman" w:cs="Times New Roman"/>
          <w:sz w:val="24"/>
          <w:szCs w:val="24"/>
        </w:rPr>
        <w:t>:</w:t>
      </w:r>
    </w:p>
    <w:p w14:paraId="02239238" w14:textId="5E7DE933" w:rsidR="00A57EAF" w:rsidRPr="006E054C" w:rsidRDefault="00664250" w:rsidP="004E69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EAF" w:rsidRPr="006E054C">
        <w:rPr>
          <w:rFonts w:ascii="Times New Roman" w:hAnsi="Times New Roman" w:cs="Times New Roman"/>
          <w:b/>
          <w:bCs/>
          <w:sz w:val="24"/>
          <w:szCs w:val="24"/>
        </w:rPr>
        <w:t>§ 1</w:t>
      </w:r>
      <w:r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0112CF" w:rsidRPr="006E054C">
        <w:rPr>
          <w:rFonts w:ascii="Times New Roman" w:hAnsi="Times New Roman" w:cs="Times New Roman"/>
          <w:sz w:val="24"/>
          <w:szCs w:val="24"/>
        </w:rPr>
        <w:t xml:space="preserve">Zakład Usług Komunalnych WODKAN  Sp. z o.o. z siedzibą w Nowej Chełmży 3, </w:t>
      </w:r>
      <w:r w:rsidR="006E054C">
        <w:rPr>
          <w:rFonts w:ascii="Times New Roman" w:hAnsi="Times New Roman" w:cs="Times New Roman"/>
          <w:sz w:val="24"/>
          <w:szCs w:val="24"/>
        </w:rPr>
        <w:br/>
      </w:r>
      <w:r w:rsidR="000112CF" w:rsidRPr="006E054C">
        <w:rPr>
          <w:rFonts w:ascii="Times New Roman" w:hAnsi="Times New Roman" w:cs="Times New Roman"/>
          <w:sz w:val="24"/>
          <w:szCs w:val="24"/>
        </w:rPr>
        <w:t>87-140 Chełmża</w:t>
      </w:r>
      <w:r w:rsidR="006E054C">
        <w:rPr>
          <w:rFonts w:ascii="Times New Roman" w:hAnsi="Times New Roman" w:cs="Times New Roman"/>
          <w:sz w:val="24"/>
          <w:szCs w:val="24"/>
        </w:rPr>
        <w:t>,</w:t>
      </w:r>
      <w:r w:rsidR="000112CF" w:rsidRPr="006E054C">
        <w:rPr>
          <w:rFonts w:ascii="Times New Roman" w:hAnsi="Times New Roman" w:cs="Times New Roman"/>
          <w:sz w:val="24"/>
          <w:szCs w:val="24"/>
        </w:rPr>
        <w:t xml:space="preserve"> wyznaczam jako podmiot ochrony ludności, w celu zapewnienia wykonania zadań ochrony ludności.</w:t>
      </w:r>
    </w:p>
    <w:p w14:paraId="2C92EAC6" w14:textId="77777777" w:rsidR="004E691A" w:rsidRPr="006E054C" w:rsidRDefault="004E691A" w:rsidP="004E691A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07474E" w14:textId="77777777" w:rsidR="000112CF" w:rsidRPr="006E054C" w:rsidRDefault="00A57EAF" w:rsidP="006E054C">
      <w:pPr>
        <w:pStyle w:val="Akapitzlist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>§ 2.</w:t>
      </w:r>
      <w:r w:rsidR="00664250"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2CF" w:rsidRPr="006E054C">
        <w:rPr>
          <w:rFonts w:ascii="Times New Roman" w:hAnsi="Times New Roman" w:cs="Times New Roman"/>
          <w:sz w:val="24"/>
          <w:szCs w:val="24"/>
        </w:rPr>
        <w:t xml:space="preserve">Wskazuję, że zgodnie z przepisem art. 2 ust. 3 ustawy z dnia 5 grudnia 2024 r. o ochronie ludności i obronie cywilnej (Dz. U. z 2024 r. poz. 1907) z chwilą wprowadzenia stanu wojennego i w czasie wojny: </w:t>
      </w:r>
    </w:p>
    <w:p w14:paraId="10478129" w14:textId="77777777" w:rsidR="000112CF" w:rsidRPr="006E054C" w:rsidRDefault="000112CF" w:rsidP="0001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1) ochrona ludności staje się obroną cywilną, </w:t>
      </w:r>
    </w:p>
    <w:p w14:paraId="2232C542" w14:textId="77777777" w:rsidR="000112CF" w:rsidRPr="006E054C" w:rsidRDefault="000112CF" w:rsidP="0001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2) organy ochrony ludności stają się organami obrony cywilnej, </w:t>
      </w:r>
    </w:p>
    <w:p w14:paraId="10C633C5" w14:textId="77777777" w:rsidR="000112CF" w:rsidRPr="006E054C" w:rsidRDefault="000112CF" w:rsidP="0001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3) podmioty ochrony ludności stają się podmiotami obrony cywilnej, </w:t>
      </w:r>
    </w:p>
    <w:p w14:paraId="1EBCC849" w14:textId="77777777" w:rsidR="000112CF" w:rsidRPr="006E054C" w:rsidRDefault="000112CF" w:rsidP="000112CF">
      <w:pPr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4) zasoby ochrony ludności stają się zasobami obrony cywilnej; </w:t>
      </w:r>
    </w:p>
    <w:p w14:paraId="070DD0A0" w14:textId="38094385" w:rsidR="004E691A" w:rsidRPr="006E054C" w:rsidRDefault="004E691A" w:rsidP="000112CF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57598" w14:textId="77777777" w:rsidR="000112CF" w:rsidRPr="006E054C" w:rsidRDefault="00A57EAF" w:rsidP="006E054C">
      <w:pPr>
        <w:pStyle w:val="Akapitzlist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>§ 3.</w:t>
      </w:r>
      <w:r w:rsidR="000E6414"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2CF" w:rsidRPr="006E054C">
        <w:rPr>
          <w:rFonts w:ascii="Times New Roman" w:hAnsi="Times New Roman" w:cs="Times New Roman"/>
          <w:sz w:val="24"/>
          <w:szCs w:val="24"/>
        </w:rPr>
        <w:t xml:space="preserve">Określam zakres zadań Zakładu Usług Komunalnych WODKAN  Sp. z o.o., jako podmiotu ochrony ludności, w czasie pokoju: </w:t>
      </w:r>
    </w:p>
    <w:p w14:paraId="491D2CFF" w14:textId="77777777" w:rsidR="000112CF" w:rsidRPr="006E054C" w:rsidRDefault="000112CF" w:rsidP="000112CF">
      <w:pPr>
        <w:pStyle w:val="Akapitzlist"/>
        <w:numPr>
          <w:ilvl w:val="0"/>
          <w:numId w:val="26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zapewnienie zbiorowego zaopatrzenia w wodę i zbiorowego odprowadzania i oczyszczania ścieków, a także utrzymania gminnych dróg , ulic i placów, zbieranie odpadów inne niż niebezpiecznych, roboty związane z naprawą rurociągów i sieci rozdzielczych, naprawa i wykonywanie instalacji wodno-kanalizacyjnych, cieplnych i gazowych, ,lądowy transport pasażerski, rozbiórka i burzenie obiektów budowlanych,</w:t>
      </w:r>
    </w:p>
    <w:p w14:paraId="7F54183C" w14:textId="77777777" w:rsidR="000112CF" w:rsidRPr="006E054C" w:rsidRDefault="000112CF" w:rsidP="000112CF">
      <w:pPr>
        <w:pStyle w:val="Akapitzlist"/>
        <w:numPr>
          <w:ilvl w:val="0"/>
          <w:numId w:val="26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współudział sił i środków spółki w zapewnieniu bezpieczeństwa ludności w sytuacji zagrożenia oraz usuwania skutków zagrożenia poprzez zapewnienie transportu autobusowego w celu doraźnego schronienia lub transportu osób ewakuowanych,</w:t>
      </w:r>
    </w:p>
    <w:p w14:paraId="5832C1B0" w14:textId="77777777" w:rsidR="000112CF" w:rsidRPr="006E054C" w:rsidRDefault="000112CF" w:rsidP="000112CF">
      <w:pPr>
        <w:pStyle w:val="Akapitzlist"/>
        <w:numPr>
          <w:ilvl w:val="0"/>
          <w:numId w:val="26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udział sił i środków spółki w szkoleniach i ćwiczeniach organizowanych przez Wójta Gminy Chełmża, </w:t>
      </w:r>
    </w:p>
    <w:p w14:paraId="2E3D5B93" w14:textId="61ACB3D8" w:rsidR="000112CF" w:rsidRPr="006E054C" w:rsidRDefault="000112CF" w:rsidP="000112CF">
      <w:pPr>
        <w:pStyle w:val="Akapitzlist"/>
        <w:numPr>
          <w:ilvl w:val="0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realizowanie przedmiotu działalności spółki wskazanego w KRS.</w:t>
      </w:r>
    </w:p>
    <w:p w14:paraId="2F20AC30" w14:textId="7E64785D" w:rsidR="004E691A" w:rsidRPr="006E054C" w:rsidRDefault="0061471F" w:rsidP="000112CF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141CB" w14:textId="499FD53F" w:rsidR="006E054C" w:rsidRPr="006E054C" w:rsidRDefault="00660C78" w:rsidP="006E054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Start w:id="0" w:name="_Hlk181689803"/>
      <w:r w:rsidRPr="006E054C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End w:id="0"/>
      <w:r w:rsidRPr="006E054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E054C">
        <w:rPr>
          <w:rFonts w:ascii="Times New Roman" w:hAnsi="Times New Roman" w:cs="Times New Roman"/>
          <w:sz w:val="24"/>
          <w:szCs w:val="24"/>
        </w:rPr>
        <w:t>.</w:t>
      </w:r>
      <w:r w:rsidR="006E054C" w:rsidRPr="006E054C">
        <w:rPr>
          <w:rFonts w:ascii="Times New Roman" w:hAnsi="Times New Roman" w:cs="Times New Roman"/>
          <w:sz w:val="24"/>
          <w:szCs w:val="24"/>
        </w:rPr>
        <w:t xml:space="preserve"> Określam zakres zadań Zakład Usług Komunalnych WODKAN Sp. z o.o., jako podmiotu obrony cywilnej, w czasie stanu wojennego i w czasie wojny: </w:t>
      </w:r>
    </w:p>
    <w:p w14:paraId="3A05CCDB" w14:textId="77777777" w:rsidR="006E054C" w:rsidRPr="006E054C" w:rsidRDefault="006E054C" w:rsidP="006E054C">
      <w:pPr>
        <w:pStyle w:val="Akapitzlist"/>
        <w:numPr>
          <w:ilvl w:val="0"/>
          <w:numId w:val="27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zapewnienie zbiorowego zaopatrzenia w wodę i zbiorowego odprowadzania i oczyszczania ścieków, a także utrzymania gminnych dróg , ulic i placów, zbieranie odpadów inne niż niebezpiecznych, roboty związane z naprawą rurociągów i sieci rozdzielczych, naprawa i wykonywanie instalacji wodno-kanalizacyjnych, cieplnych i gazowych, ,lądowy transport pasażerski, rozbiórka i burzenie obiektów budowlanych</w:t>
      </w:r>
    </w:p>
    <w:p w14:paraId="0B90CBAC" w14:textId="77777777" w:rsidR="006E054C" w:rsidRPr="006E054C" w:rsidRDefault="006E054C" w:rsidP="006E054C">
      <w:pPr>
        <w:pStyle w:val="Akapitzlist"/>
        <w:numPr>
          <w:ilvl w:val="0"/>
          <w:numId w:val="27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lastRenderedPageBreak/>
        <w:t xml:space="preserve">współudział sił i środków spółki w realizacji zadań związanych z naprawą dróg uszkodzonych w wyniku działań wojennych, </w:t>
      </w:r>
    </w:p>
    <w:p w14:paraId="4CE23E5B" w14:textId="77777777" w:rsidR="006E054C" w:rsidRPr="006E054C" w:rsidRDefault="006E054C" w:rsidP="006E054C">
      <w:pPr>
        <w:pStyle w:val="Akapitzlist"/>
        <w:numPr>
          <w:ilvl w:val="0"/>
          <w:numId w:val="27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współudział sił i środków spółki w zapewnieniu bezpieczeństwa ludności w sytuacji zagrożenia oraz usuwania skutków zagrożenia poprzez zapewnienie transportu autobusowego w celu doraźnego schronienia lub transportu osób ewakuowanych,</w:t>
      </w:r>
    </w:p>
    <w:p w14:paraId="1E7EFDBB" w14:textId="738FE077" w:rsidR="006E054C" w:rsidRPr="006E054C" w:rsidRDefault="006E054C" w:rsidP="006E054C">
      <w:pPr>
        <w:pStyle w:val="Akapitzlist"/>
        <w:numPr>
          <w:ilvl w:val="0"/>
          <w:numId w:val="27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realizowanie przedmiotu działalności spółki wskazanego w KRS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0F91E" w14:textId="77777777" w:rsidR="006E054C" w:rsidRPr="006E054C" w:rsidRDefault="00557810" w:rsidP="006E054C">
      <w:pPr>
        <w:pStyle w:val="Akapitzlist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690753"/>
      <w:r w:rsidRPr="006E054C">
        <w:rPr>
          <w:rFonts w:ascii="Times New Roman" w:hAnsi="Times New Roman" w:cs="Times New Roman"/>
          <w:b/>
          <w:bCs/>
          <w:sz w:val="24"/>
          <w:szCs w:val="24"/>
        </w:rPr>
        <w:t>§ 5.</w:t>
      </w:r>
      <w:r w:rsidR="005F38D5" w:rsidRPr="006E054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E054C" w:rsidRPr="006E054C">
        <w:rPr>
          <w:rFonts w:ascii="Times New Roman" w:hAnsi="Times New Roman" w:cs="Times New Roman"/>
          <w:sz w:val="24"/>
          <w:szCs w:val="24"/>
        </w:rPr>
        <w:t xml:space="preserve">Określam sposób współpracy w czasie pokoju między Zakładem Usług Komunalnych WODKAN Sp. z o.o., jako podmiotem ochrony ludności, a Wójtem Gminy Chełmża, jako terytorialnym organem ochrony ludności: sposób współpracy –telefoniczny, mailowy, pisemny, zgodnie z przepisami prawa obowiązującymi w czasie pokoju, w tym między innymi realizowanie zadań nałożonych na spółkę w trakcie posiedzeń Gminnego Zespołu Zarządzania Kryzysowego; </w:t>
      </w:r>
    </w:p>
    <w:p w14:paraId="1C1C3E38" w14:textId="473B39E0" w:rsidR="00382CF3" w:rsidRPr="006E054C" w:rsidRDefault="00382CF3" w:rsidP="006E054C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5D0C4" w14:textId="5DEF06F8" w:rsidR="00891F6D" w:rsidRPr="006E054C" w:rsidRDefault="00FE1AA2" w:rsidP="006E054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>§ 6</w:t>
      </w:r>
      <w:r w:rsidRPr="006E054C">
        <w:rPr>
          <w:rFonts w:ascii="Times New Roman" w:hAnsi="Times New Roman" w:cs="Times New Roman"/>
          <w:sz w:val="24"/>
          <w:szCs w:val="24"/>
        </w:rPr>
        <w:t>.</w:t>
      </w:r>
      <w:r w:rsidR="004B48C3"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6E054C" w:rsidRPr="006E054C">
        <w:rPr>
          <w:rFonts w:ascii="Times New Roman" w:hAnsi="Times New Roman" w:cs="Times New Roman"/>
          <w:sz w:val="24"/>
          <w:szCs w:val="24"/>
        </w:rPr>
        <w:t>Określam sposób współpracy w czasie stanu wojennego i w czasie wojny między Zakładem Usług Komunalnych WODKAN Sp. z o.o., jako podmiotem obrony cywilnej, a Wójtem Gminy Chełmża, jako terytorialnym organem obrony cywilnej: sposób współpracy –telefoniczny, mailowy, pisemny, zgodnie z przepisami prawa obowiązującymi w czasie stanu wojennego i w czasie wojny, w tym między innymi realizowanie zadań nałożonych na spółkę przez Wójta Gminy Chełmża, jako terenowy organ obrony cywilnej</w:t>
      </w:r>
    </w:p>
    <w:p w14:paraId="47FF3171" w14:textId="7F9EB3CE" w:rsidR="00FE1AA2" w:rsidRPr="006E054C" w:rsidRDefault="00B5782A" w:rsidP="00DC1FF0">
      <w:pPr>
        <w:spacing w:before="120"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AA2" w:rsidRPr="006E054C">
        <w:rPr>
          <w:rFonts w:ascii="Times New Roman" w:hAnsi="Times New Roman" w:cs="Times New Roman"/>
          <w:b/>
          <w:bCs/>
          <w:sz w:val="24"/>
          <w:szCs w:val="24"/>
        </w:rPr>
        <w:t>§ 7.</w:t>
      </w:r>
      <w:r w:rsidR="00FB60EB"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FE1AA2" w:rsidRPr="006E054C">
        <w:rPr>
          <w:rFonts w:ascii="Times New Roman" w:hAnsi="Times New Roman" w:cs="Times New Roman"/>
          <w:sz w:val="24"/>
          <w:szCs w:val="24"/>
        </w:rPr>
        <w:t>Wykonanie zarządzenia</w:t>
      </w:r>
      <w:r w:rsidR="00FB60EB"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FE1AA2" w:rsidRPr="006E054C">
        <w:rPr>
          <w:rFonts w:ascii="Times New Roman" w:hAnsi="Times New Roman" w:cs="Times New Roman"/>
          <w:sz w:val="24"/>
          <w:szCs w:val="24"/>
        </w:rPr>
        <w:t>powierza się</w:t>
      </w:r>
      <w:r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C71738" w:rsidRPr="006E054C">
        <w:rPr>
          <w:rFonts w:ascii="Times New Roman" w:hAnsi="Times New Roman" w:cs="Times New Roman"/>
          <w:sz w:val="24"/>
          <w:szCs w:val="24"/>
        </w:rPr>
        <w:t>Sekretarzowi Gminy</w:t>
      </w:r>
      <w:r w:rsidR="00A110A1" w:rsidRPr="006E054C">
        <w:rPr>
          <w:rFonts w:ascii="Times New Roman" w:hAnsi="Times New Roman" w:cs="Times New Roman"/>
          <w:sz w:val="24"/>
          <w:szCs w:val="24"/>
        </w:rPr>
        <w:t xml:space="preserve"> Chełmża. </w:t>
      </w:r>
    </w:p>
    <w:p w14:paraId="29F01AE6" w14:textId="77777777" w:rsidR="00573E11" w:rsidRPr="006E054C" w:rsidRDefault="00573E11" w:rsidP="00382CF3">
      <w:pPr>
        <w:pStyle w:val="Akapitzlis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5D18E" w14:textId="58A92829" w:rsidR="00350C6F" w:rsidRPr="006E054C" w:rsidRDefault="00B5782A" w:rsidP="00DC1FF0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73E11" w:rsidRPr="006E054C">
        <w:rPr>
          <w:rFonts w:ascii="Times New Roman" w:hAnsi="Times New Roman" w:cs="Times New Roman"/>
          <w:b/>
          <w:bCs/>
          <w:sz w:val="24"/>
          <w:szCs w:val="24"/>
        </w:rPr>
        <w:t>§ </w:t>
      </w:r>
      <w:r w:rsidR="00FB60EB" w:rsidRPr="006E05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73E11" w:rsidRPr="006E05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0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E11" w:rsidRPr="006E054C">
        <w:rPr>
          <w:rFonts w:ascii="Times New Roman" w:hAnsi="Times New Roman" w:cs="Times New Roman"/>
          <w:sz w:val="24"/>
          <w:szCs w:val="24"/>
        </w:rPr>
        <w:t>Zarządzenie wchodzi w życie w dniem</w:t>
      </w:r>
      <w:r w:rsidRPr="006E054C">
        <w:rPr>
          <w:rFonts w:ascii="Times New Roman" w:hAnsi="Times New Roman" w:cs="Times New Roman"/>
          <w:sz w:val="24"/>
          <w:szCs w:val="24"/>
        </w:rPr>
        <w:t xml:space="preserve"> wydania</w:t>
      </w:r>
      <w:r w:rsidR="00573E11" w:rsidRPr="006E054C">
        <w:rPr>
          <w:rFonts w:ascii="Times New Roman" w:hAnsi="Times New Roman" w:cs="Times New Roman"/>
          <w:sz w:val="24"/>
          <w:szCs w:val="24"/>
        </w:rPr>
        <w:t>.</w:t>
      </w:r>
    </w:p>
    <w:p w14:paraId="036A7A51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1DECC05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1DD0027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2DD9588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9A5EEE0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2EC0282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A088748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4D1FDF0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D8CBAD2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BFCA51C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320E33B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5BB9F2E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0218A5A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D0D4FB4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65D4ED5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E55FFBB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88147A3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9D5A053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9159BB3" w14:textId="77777777" w:rsidR="00DC1FF0" w:rsidRPr="006E054C" w:rsidRDefault="00DC1FF0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7EB9C66" w14:textId="77777777" w:rsidR="00350C6F" w:rsidRPr="006E054C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E026DDB" w14:textId="70D761EC" w:rsidR="00350C6F" w:rsidRPr="006E054C" w:rsidRDefault="00350C6F" w:rsidP="00350C6F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Uzasadnienie</w:t>
      </w:r>
    </w:p>
    <w:p w14:paraId="6C90E7B6" w14:textId="32E0F3E3" w:rsidR="00350C6F" w:rsidRPr="006E054C" w:rsidRDefault="00350C6F" w:rsidP="00350C6F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do zarządzenia Nr</w:t>
      </w:r>
      <w:r w:rsidR="00E84824" w:rsidRPr="006E054C">
        <w:rPr>
          <w:rFonts w:ascii="Times New Roman" w:hAnsi="Times New Roman" w:cs="Times New Roman"/>
          <w:sz w:val="24"/>
          <w:szCs w:val="24"/>
        </w:rPr>
        <w:t xml:space="preserve"> </w:t>
      </w:r>
      <w:r w:rsidR="003023FB">
        <w:rPr>
          <w:rFonts w:ascii="Times New Roman" w:hAnsi="Times New Roman" w:cs="Times New Roman"/>
          <w:sz w:val="24"/>
          <w:szCs w:val="24"/>
        </w:rPr>
        <w:t>38</w:t>
      </w:r>
      <w:r w:rsidRPr="006E054C">
        <w:rPr>
          <w:rFonts w:ascii="Times New Roman" w:hAnsi="Times New Roman" w:cs="Times New Roman"/>
          <w:sz w:val="24"/>
          <w:szCs w:val="24"/>
        </w:rPr>
        <w:t xml:space="preserve"> z dnia</w:t>
      </w:r>
      <w:r w:rsidR="006E054C" w:rsidRPr="006E054C">
        <w:rPr>
          <w:rFonts w:ascii="Times New Roman" w:hAnsi="Times New Roman" w:cs="Times New Roman"/>
          <w:sz w:val="24"/>
          <w:szCs w:val="24"/>
        </w:rPr>
        <w:t xml:space="preserve">  </w:t>
      </w:r>
      <w:r w:rsidR="003023FB">
        <w:rPr>
          <w:rFonts w:ascii="Times New Roman" w:hAnsi="Times New Roman" w:cs="Times New Roman"/>
          <w:sz w:val="24"/>
          <w:szCs w:val="24"/>
        </w:rPr>
        <w:t>25</w:t>
      </w:r>
      <w:r w:rsidR="006E054C" w:rsidRPr="006E054C">
        <w:rPr>
          <w:rFonts w:ascii="Times New Roman" w:hAnsi="Times New Roman" w:cs="Times New Roman"/>
          <w:sz w:val="24"/>
          <w:szCs w:val="24"/>
        </w:rPr>
        <w:t xml:space="preserve">   marca</w:t>
      </w:r>
      <w:r w:rsidRPr="006E054C">
        <w:rPr>
          <w:rFonts w:ascii="Times New Roman" w:hAnsi="Times New Roman" w:cs="Times New Roman"/>
          <w:sz w:val="24"/>
          <w:szCs w:val="24"/>
        </w:rPr>
        <w:t xml:space="preserve"> 202</w:t>
      </w:r>
      <w:r w:rsidR="006E054C" w:rsidRPr="006E054C">
        <w:rPr>
          <w:rFonts w:ascii="Times New Roman" w:hAnsi="Times New Roman" w:cs="Times New Roman"/>
          <w:sz w:val="24"/>
          <w:szCs w:val="24"/>
        </w:rPr>
        <w:t>6</w:t>
      </w:r>
      <w:r w:rsidRPr="006E054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87AB35" w14:textId="6284D712" w:rsidR="006E054C" w:rsidRPr="006E054C" w:rsidRDefault="006E054C" w:rsidP="006E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w sprawie wyznaczenia Zakładu Usług Komunalnych WODKAN Sp. z o.o. jako podmiotu ochrony ludności </w:t>
      </w:r>
    </w:p>
    <w:p w14:paraId="66335F74" w14:textId="77777777" w:rsidR="00D51F50" w:rsidRPr="006E054C" w:rsidRDefault="00D51F50" w:rsidP="00350C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D10BFE" w14:textId="77777777" w:rsidR="006E054C" w:rsidRPr="006E054C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Zakład Usług Komunalnych WODKAN Sp. z o.o. jest spółką ze 100-procentowym udziałem Gminy Chełmża. </w:t>
      </w:r>
    </w:p>
    <w:p w14:paraId="3CC5D602" w14:textId="77777777" w:rsidR="006E054C" w:rsidRPr="006E054C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Zgodnie z przepisem art. 9 ust. 1 pkt 1 lit. a i lit. b ustawy z dnia 5 grudnia 2024 r. o ochronie ludności i obronie cywilnej (Dz. U. z 2024 r. poz. 1907) terytorialnymi organami ochrony ludności są wójt (burmistrz, prezydent miasta) i starosta. </w:t>
      </w:r>
    </w:p>
    <w:p w14:paraId="0CAFD030" w14:textId="77777777" w:rsidR="006E054C" w:rsidRPr="006E054C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Przepis art. 18 ust. 1 ustawy z dnia 5 grudnia 2024 r. o ochronie ludności i obronie cywilnej (Dz. U. z 2024 r. poz. 1907) stanowi, że: </w:t>
      </w:r>
      <w:r w:rsidRPr="006E054C">
        <w:rPr>
          <w:rFonts w:ascii="Times New Roman" w:hAnsi="Times New Roman" w:cs="Times New Roman"/>
          <w:i/>
          <w:iCs/>
          <w:sz w:val="24"/>
          <w:szCs w:val="24"/>
        </w:rPr>
        <w:t>„W celu zapewnienia wykonania zadań ochrony ludności lub obrony cywilnej właściwy miejscowo wójt (burmistrz, prezydent miasta), starosta lub marszałek województwa mogą wyznaczyć jako podmioty ochrony ludności podległe im jednostki organizacyjne i spółki prawa handlowego z większościowym udziałem jednostek sektora finansów publicznych, w których posiadają udziały”</w:t>
      </w:r>
      <w:r w:rsidRPr="006E05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28386" w14:textId="77777777" w:rsidR="006E054C" w:rsidRPr="006E054C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 xml:space="preserve">Z kolei przepis art. 18 ust. 2 ustawy z dnia 5 grudnia 2024 r. o ochronie ludności i obronie cywilnej (Dz. U. z 2024 r. poz. 1907) stanowi, że: </w:t>
      </w:r>
      <w:r w:rsidRPr="006E054C">
        <w:rPr>
          <w:rFonts w:ascii="Times New Roman" w:hAnsi="Times New Roman" w:cs="Times New Roman"/>
          <w:i/>
          <w:iCs/>
          <w:sz w:val="24"/>
          <w:szCs w:val="24"/>
        </w:rPr>
        <w:t>„Wyznaczając jednostkę organizacyjną albo spółkę, o której mowa w ust. 1, jako podmiot ochrony ludności organ wyznaczający określa w szczególności zakres zadań podmiotu ochrony ludności i sposób współpracy podmiotu ochrony ludności z organem ochrony ludności”</w:t>
      </w:r>
      <w:r w:rsidRPr="006E05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0C8D76" w14:textId="77777777" w:rsidR="006E054C" w:rsidRPr="006E054C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W związku z tym Wójt Gminy Chełmża, jako terenowy organ ochrony ludności, może wyznaczyć Zakład Usług Komunalnych WODKAN Sp. z o.o., jako podmiot ochrony ludności, w celu zapewnienia wykonania zadań ochrony ludności lub obrony cywilnej, a także może określić zakres zadań dla Zakładu Usług Komunalnych WODKAN Sp. z o.o., jako podmiotu ochrony ludności, oraz sposób współpracy Zakładu Usług Komunalnych WODKAN Sp. z o.o. jako podmiotu ochrony ludności, z Wójtem Gminy Chełmża, jako terenowym organem ochrony ludności.</w:t>
      </w:r>
    </w:p>
    <w:p w14:paraId="009A797D" w14:textId="65A821AD" w:rsidR="00891F6D" w:rsidRPr="006E054C" w:rsidRDefault="00D51F50" w:rsidP="00D51F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4C">
        <w:rPr>
          <w:rFonts w:ascii="Times New Roman" w:hAnsi="Times New Roman" w:cs="Times New Roman"/>
          <w:sz w:val="24"/>
          <w:szCs w:val="24"/>
        </w:rPr>
        <w:t>Biorąc powyższe pod uwagę wyd</w:t>
      </w:r>
      <w:r w:rsidR="00A110A1" w:rsidRPr="006E054C">
        <w:rPr>
          <w:rFonts w:ascii="Times New Roman" w:hAnsi="Times New Roman" w:cs="Times New Roman"/>
          <w:sz w:val="24"/>
          <w:szCs w:val="24"/>
        </w:rPr>
        <w:t>anie</w:t>
      </w:r>
      <w:r w:rsidRPr="006E054C">
        <w:rPr>
          <w:rFonts w:ascii="Times New Roman" w:hAnsi="Times New Roman" w:cs="Times New Roman"/>
          <w:sz w:val="24"/>
          <w:szCs w:val="24"/>
        </w:rPr>
        <w:t xml:space="preserve"> przedmiotow</w:t>
      </w:r>
      <w:r w:rsidR="00A110A1" w:rsidRPr="006E054C">
        <w:rPr>
          <w:rFonts w:ascii="Times New Roman" w:hAnsi="Times New Roman" w:cs="Times New Roman"/>
          <w:sz w:val="24"/>
          <w:szCs w:val="24"/>
        </w:rPr>
        <w:t>ego</w:t>
      </w:r>
      <w:r w:rsidRPr="006E054C">
        <w:rPr>
          <w:rFonts w:ascii="Times New Roman" w:hAnsi="Times New Roman" w:cs="Times New Roman"/>
          <w:sz w:val="24"/>
          <w:szCs w:val="24"/>
        </w:rPr>
        <w:t xml:space="preserve"> zarządzeni</w:t>
      </w:r>
      <w:r w:rsidR="00A110A1" w:rsidRPr="006E054C">
        <w:rPr>
          <w:rFonts w:ascii="Times New Roman" w:hAnsi="Times New Roman" w:cs="Times New Roman"/>
          <w:sz w:val="24"/>
          <w:szCs w:val="24"/>
        </w:rPr>
        <w:t>a jest konieczne</w:t>
      </w:r>
      <w:r w:rsidRPr="006E054C">
        <w:rPr>
          <w:rFonts w:ascii="Times New Roman" w:hAnsi="Times New Roman" w:cs="Times New Roman"/>
          <w:sz w:val="24"/>
          <w:szCs w:val="24"/>
        </w:rPr>
        <w:t>.</w:t>
      </w:r>
    </w:p>
    <w:p w14:paraId="1003153D" w14:textId="77777777" w:rsidR="00D51F50" w:rsidRPr="006E054C" w:rsidRDefault="00D51F50" w:rsidP="00D51F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28D7B" w14:textId="77777777" w:rsidR="00573E11" w:rsidRPr="006E054C" w:rsidRDefault="00573E11" w:rsidP="00382CF3">
      <w:pPr>
        <w:pStyle w:val="Akapitzlist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73E11" w:rsidRPr="006E054C" w:rsidSect="00F25FC9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BE0"/>
    <w:multiLevelType w:val="hybridMultilevel"/>
    <w:tmpl w:val="BE925E10"/>
    <w:lvl w:ilvl="0" w:tplc="E5B2767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1DB"/>
    <w:multiLevelType w:val="hybridMultilevel"/>
    <w:tmpl w:val="4EE894F4"/>
    <w:lvl w:ilvl="0" w:tplc="D200C8E6">
      <w:start w:val="2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B22B84"/>
    <w:multiLevelType w:val="hybridMultilevel"/>
    <w:tmpl w:val="4DB8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784"/>
    <w:multiLevelType w:val="hybridMultilevel"/>
    <w:tmpl w:val="E4E4A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12F11"/>
    <w:multiLevelType w:val="hybridMultilevel"/>
    <w:tmpl w:val="6810A1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0D58"/>
    <w:multiLevelType w:val="hybridMultilevel"/>
    <w:tmpl w:val="399201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5065B"/>
    <w:multiLevelType w:val="hybridMultilevel"/>
    <w:tmpl w:val="15DA9826"/>
    <w:lvl w:ilvl="0" w:tplc="54769E6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5F7C"/>
    <w:multiLevelType w:val="hybridMultilevel"/>
    <w:tmpl w:val="F16A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70B"/>
    <w:multiLevelType w:val="hybridMultilevel"/>
    <w:tmpl w:val="2D6286EC"/>
    <w:lvl w:ilvl="0" w:tplc="0C186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2374B"/>
    <w:multiLevelType w:val="hybridMultilevel"/>
    <w:tmpl w:val="56E85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B6255"/>
    <w:multiLevelType w:val="hybridMultilevel"/>
    <w:tmpl w:val="4540FF5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2A3E5046"/>
    <w:multiLevelType w:val="hybridMultilevel"/>
    <w:tmpl w:val="C31ED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661B9"/>
    <w:multiLevelType w:val="hybridMultilevel"/>
    <w:tmpl w:val="39920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FC50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F08E3"/>
    <w:multiLevelType w:val="hybridMultilevel"/>
    <w:tmpl w:val="6E7CF3FC"/>
    <w:lvl w:ilvl="0" w:tplc="1B747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24E75"/>
    <w:multiLevelType w:val="hybridMultilevel"/>
    <w:tmpl w:val="6AF47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F17495"/>
    <w:multiLevelType w:val="hybridMultilevel"/>
    <w:tmpl w:val="A9DE5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18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73571"/>
    <w:multiLevelType w:val="hybridMultilevel"/>
    <w:tmpl w:val="30942C06"/>
    <w:lvl w:ilvl="0" w:tplc="669625C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E5809"/>
    <w:multiLevelType w:val="hybridMultilevel"/>
    <w:tmpl w:val="9942DD56"/>
    <w:lvl w:ilvl="0" w:tplc="6426A6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1D3"/>
    <w:multiLevelType w:val="hybridMultilevel"/>
    <w:tmpl w:val="07943D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C4F0F"/>
    <w:multiLevelType w:val="hybridMultilevel"/>
    <w:tmpl w:val="071E4CC2"/>
    <w:lvl w:ilvl="0" w:tplc="476A07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461F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A26D2"/>
    <w:multiLevelType w:val="hybridMultilevel"/>
    <w:tmpl w:val="A84CE8F0"/>
    <w:lvl w:ilvl="0" w:tplc="AA2A96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533F4"/>
    <w:multiLevelType w:val="hybridMultilevel"/>
    <w:tmpl w:val="0F98BA32"/>
    <w:lvl w:ilvl="0" w:tplc="655867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F616A"/>
    <w:multiLevelType w:val="hybridMultilevel"/>
    <w:tmpl w:val="60E80826"/>
    <w:lvl w:ilvl="0" w:tplc="FD789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C4B28"/>
    <w:multiLevelType w:val="hybridMultilevel"/>
    <w:tmpl w:val="AA8064A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B60A07"/>
    <w:multiLevelType w:val="hybridMultilevel"/>
    <w:tmpl w:val="0B7CD5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778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01E0"/>
    <w:multiLevelType w:val="hybridMultilevel"/>
    <w:tmpl w:val="58A2A5A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3629BE"/>
    <w:multiLevelType w:val="hybridMultilevel"/>
    <w:tmpl w:val="DCD457C6"/>
    <w:lvl w:ilvl="0" w:tplc="DB4456E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A6B"/>
    <w:multiLevelType w:val="hybridMultilevel"/>
    <w:tmpl w:val="03261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731"/>
    <w:multiLevelType w:val="hybridMultilevel"/>
    <w:tmpl w:val="AED0F25A"/>
    <w:lvl w:ilvl="0" w:tplc="F4BA08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775940">
    <w:abstractNumId w:val="14"/>
  </w:num>
  <w:num w:numId="2" w16cid:durableId="2130585840">
    <w:abstractNumId w:val="12"/>
  </w:num>
  <w:num w:numId="3" w16cid:durableId="2017610599">
    <w:abstractNumId w:val="19"/>
  </w:num>
  <w:num w:numId="4" w16cid:durableId="907108028">
    <w:abstractNumId w:val="28"/>
  </w:num>
  <w:num w:numId="5" w16cid:durableId="343821255">
    <w:abstractNumId w:val="5"/>
  </w:num>
  <w:num w:numId="6" w16cid:durableId="1606184616">
    <w:abstractNumId w:val="7"/>
  </w:num>
  <w:num w:numId="7" w16cid:durableId="1076171961">
    <w:abstractNumId w:val="9"/>
  </w:num>
  <w:num w:numId="8" w16cid:durableId="70278500">
    <w:abstractNumId w:val="13"/>
  </w:num>
  <w:num w:numId="9" w16cid:durableId="518738025">
    <w:abstractNumId w:val="8"/>
  </w:num>
  <w:num w:numId="10" w16cid:durableId="1130053231">
    <w:abstractNumId w:val="23"/>
  </w:num>
  <w:num w:numId="11" w16cid:durableId="221328577">
    <w:abstractNumId w:val="22"/>
  </w:num>
  <w:num w:numId="12" w16cid:durableId="1227834619">
    <w:abstractNumId w:val="15"/>
  </w:num>
  <w:num w:numId="13" w16cid:durableId="1334719184">
    <w:abstractNumId w:val="24"/>
  </w:num>
  <w:num w:numId="14" w16cid:durableId="1425225158">
    <w:abstractNumId w:val="4"/>
  </w:num>
  <w:num w:numId="15" w16cid:durableId="1645961392">
    <w:abstractNumId w:val="3"/>
  </w:num>
  <w:num w:numId="16" w16cid:durableId="2031836250">
    <w:abstractNumId w:val="0"/>
  </w:num>
  <w:num w:numId="17" w16cid:durableId="1476410084">
    <w:abstractNumId w:val="1"/>
  </w:num>
  <w:num w:numId="18" w16cid:durableId="2018581147">
    <w:abstractNumId w:val="16"/>
  </w:num>
  <w:num w:numId="19" w16cid:durableId="1327593768">
    <w:abstractNumId w:val="6"/>
  </w:num>
  <w:num w:numId="20" w16cid:durableId="843856331">
    <w:abstractNumId w:val="26"/>
  </w:num>
  <w:num w:numId="21" w16cid:durableId="559903494">
    <w:abstractNumId w:val="25"/>
  </w:num>
  <w:num w:numId="22" w16cid:durableId="1067340535">
    <w:abstractNumId w:val="2"/>
  </w:num>
  <w:num w:numId="23" w16cid:durableId="1953895991">
    <w:abstractNumId w:val="27"/>
  </w:num>
  <w:num w:numId="24" w16cid:durableId="485709151">
    <w:abstractNumId w:val="18"/>
  </w:num>
  <w:num w:numId="25" w16cid:durableId="1057633679">
    <w:abstractNumId w:val="17"/>
  </w:num>
  <w:num w:numId="26" w16cid:durableId="1239248033">
    <w:abstractNumId w:val="11"/>
  </w:num>
  <w:num w:numId="27" w16cid:durableId="52894565">
    <w:abstractNumId w:val="10"/>
  </w:num>
  <w:num w:numId="28" w16cid:durableId="174078324">
    <w:abstractNumId w:val="20"/>
  </w:num>
  <w:num w:numId="29" w16cid:durableId="1135175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AF"/>
    <w:rsid w:val="000112CF"/>
    <w:rsid w:val="00062C15"/>
    <w:rsid w:val="00066560"/>
    <w:rsid w:val="00076B04"/>
    <w:rsid w:val="00076D3E"/>
    <w:rsid w:val="00090100"/>
    <w:rsid w:val="00096FB6"/>
    <w:rsid w:val="000C59CB"/>
    <w:rsid w:val="000E6414"/>
    <w:rsid w:val="00157E68"/>
    <w:rsid w:val="001A13E5"/>
    <w:rsid w:val="001B6354"/>
    <w:rsid w:val="001E6B0A"/>
    <w:rsid w:val="0024636C"/>
    <w:rsid w:val="0024675D"/>
    <w:rsid w:val="002B26ED"/>
    <w:rsid w:val="002D2E71"/>
    <w:rsid w:val="003023FB"/>
    <w:rsid w:val="00314FC6"/>
    <w:rsid w:val="00350C6F"/>
    <w:rsid w:val="00365883"/>
    <w:rsid w:val="00382CF3"/>
    <w:rsid w:val="00384C28"/>
    <w:rsid w:val="00405D8C"/>
    <w:rsid w:val="004B48C3"/>
    <w:rsid w:val="004E691A"/>
    <w:rsid w:val="004F15F5"/>
    <w:rsid w:val="005040DF"/>
    <w:rsid w:val="0050720A"/>
    <w:rsid w:val="00525A8D"/>
    <w:rsid w:val="00557810"/>
    <w:rsid w:val="00573E11"/>
    <w:rsid w:val="005810CD"/>
    <w:rsid w:val="005A6182"/>
    <w:rsid w:val="005C08E6"/>
    <w:rsid w:val="005E5EC0"/>
    <w:rsid w:val="005F38D5"/>
    <w:rsid w:val="0061471F"/>
    <w:rsid w:val="00660C78"/>
    <w:rsid w:val="00661124"/>
    <w:rsid w:val="00664250"/>
    <w:rsid w:val="00684D5D"/>
    <w:rsid w:val="006C42E6"/>
    <w:rsid w:val="006D39E9"/>
    <w:rsid w:val="006E054C"/>
    <w:rsid w:val="006F4507"/>
    <w:rsid w:val="0079492B"/>
    <w:rsid w:val="007C4AF2"/>
    <w:rsid w:val="007F4E27"/>
    <w:rsid w:val="008157EB"/>
    <w:rsid w:val="008223F3"/>
    <w:rsid w:val="00891F6D"/>
    <w:rsid w:val="00897139"/>
    <w:rsid w:val="008B654B"/>
    <w:rsid w:val="008C2E04"/>
    <w:rsid w:val="00906467"/>
    <w:rsid w:val="00910A65"/>
    <w:rsid w:val="00917AD4"/>
    <w:rsid w:val="00947B9C"/>
    <w:rsid w:val="009611FC"/>
    <w:rsid w:val="009F7E31"/>
    <w:rsid w:val="00A110A1"/>
    <w:rsid w:val="00A57EAF"/>
    <w:rsid w:val="00A70612"/>
    <w:rsid w:val="00AC1693"/>
    <w:rsid w:val="00B179F8"/>
    <w:rsid w:val="00B40444"/>
    <w:rsid w:val="00B53E62"/>
    <w:rsid w:val="00B57285"/>
    <w:rsid w:val="00B5782A"/>
    <w:rsid w:val="00B92628"/>
    <w:rsid w:val="00BB2EFF"/>
    <w:rsid w:val="00BE7AC4"/>
    <w:rsid w:val="00BF661C"/>
    <w:rsid w:val="00C020B8"/>
    <w:rsid w:val="00C1226B"/>
    <w:rsid w:val="00C62A5D"/>
    <w:rsid w:val="00C65349"/>
    <w:rsid w:val="00C714F2"/>
    <w:rsid w:val="00C71738"/>
    <w:rsid w:val="00C97B66"/>
    <w:rsid w:val="00CD3E22"/>
    <w:rsid w:val="00D37C54"/>
    <w:rsid w:val="00D50581"/>
    <w:rsid w:val="00D51F50"/>
    <w:rsid w:val="00D5493B"/>
    <w:rsid w:val="00D61419"/>
    <w:rsid w:val="00D9199F"/>
    <w:rsid w:val="00D95B11"/>
    <w:rsid w:val="00DA319A"/>
    <w:rsid w:val="00DA49D5"/>
    <w:rsid w:val="00DC1FF0"/>
    <w:rsid w:val="00E27DBC"/>
    <w:rsid w:val="00E81A09"/>
    <w:rsid w:val="00E84824"/>
    <w:rsid w:val="00E86684"/>
    <w:rsid w:val="00E90554"/>
    <w:rsid w:val="00EB79C7"/>
    <w:rsid w:val="00EE7BFA"/>
    <w:rsid w:val="00EF124E"/>
    <w:rsid w:val="00F1101F"/>
    <w:rsid w:val="00F25FC9"/>
    <w:rsid w:val="00FA59BC"/>
    <w:rsid w:val="00FB60EB"/>
    <w:rsid w:val="00FD6C0A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B570"/>
  <w15:chartTrackingRefBased/>
  <w15:docId w15:val="{F95B5FE6-3CCC-4031-8001-28814409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F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A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A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91F6D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8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4D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B47D-80C6-47EB-887E-D67648D1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Kryzys</dc:creator>
  <cp:keywords/>
  <dc:description/>
  <cp:lastModifiedBy>Marek Baranowski</cp:lastModifiedBy>
  <cp:revision>4</cp:revision>
  <cp:lastPrinted>2024-12-23T06:17:00Z</cp:lastPrinted>
  <dcterms:created xsi:type="dcterms:W3CDTF">2024-12-30T06:19:00Z</dcterms:created>
  <dcterms:modified xsi:type="dcterms:W3CDTF">2026-03-25T06:17:00Z</dcterms:modified>
</cp:coreProperties>
</file>