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ACDC" w14:textId="5B4E0611" w:rsidR="009A3925" w:rsidRPr="009A3925" w:rsidRDefault="009A3925" w:rsidP="009A3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9A39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ZARZĄDZENIE  Nr </w:t>
      </w:r>
      <w:r w:rsidR="00AC435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45/26</w:t>
      </w:r>
    </w:p>
    <w:p w14:paraId="5052454B" w14:textId="77777777" w:rsidR="009A3925" w:rsidRPr="009A3925" w:rsidRDefault="003B372D" w:rsidP="009A39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WÓJTA GMINY</w:t>
      </w:r>
      <w:r w:rsidR="009A3925" w:rsidRPr="009A392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CHEŁMŻA</w:t>
      </w:r>
    </w:p>
    <w:p w14:paraId="7F39321F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44D455" w14:textId="3D11E4F4" w:rsidR="009A3925" w:rsidRPr="009A3925" w:rsidRDefault="003B372D" w:rsidP="009A39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 dnia </w:t>
      </w:r>
      <w:r w:rsidR="00AC4356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22 kwietnia 2026 r.</w:t>
      </w:r>
    </w:p>
    <w:p w14:paraId="7B92B17E" w14:textId="77777777" w:rsidR="009A3925" w:rsidRPr="009A3925" w:rsidRDefault="009A3925" w:rsidP="009A3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5B02F33" w14:textId="77777777" w:rsidR="009A3925" w:rsidRPr="009A3925" w:rsidRDefault="003B372D" w:rsidP="009A3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w sprawie podania do publicznej wiadomości wykazu nieruchomości do oddania w dzierżawę </w:t>
      </w:r>
      <w:r w:rsidR="00F733C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w</w:t>
      </w:r>
      <w:r w:rsidR="00EA408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="00F733C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Zalesi</w:t>
      </w:r>
      <w:r w:rsidR="00D62AB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u</w:t>
      </w:r>
      <w:r w:rsidR="00F733C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.</w:t>
      </w:r>
    </w:p>
    <w:p w14:paraId="130F9E42" w14:textId="77777777" w:rsidR="009A3925" w:rsidRPr="009A3925" w:rsidRDefault="009A3925" w:rsidP="009A3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5936FE93" w14:textId="7D6B9474" w:rsidR="009A3925" w:rsidRPr="00AC4356" w:rsidRDefault="009A3925" w:rsidP="009A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</w:t>
      </w:r>
      <w:r w:rsidR="00AA3505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 art. 35 ust. 1 i 2 ustawy z dnia 21 sierpnia 1997 r. o gospodarce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nieruchomościami </w:t>
      </w:r>
      <w:r w:rsidR="003B372D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C4356" w:rsidRPr="00AC4356">
        <w:rPr>
          <w:rFonts w:ascii="Times New Roman" w:hAnsi="Times New Roman" w:cs="Times New Roman"/>
          <w:sz w:val="24"/>
          <w:szCs w:val="24"/>
        </w:rPr>
        <w:t>Dz. U. z 2026 r. poz. 399</w:t>
      </w:r>
      <w:r w:rsidR="003B372D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4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3505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30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AA3505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3 ustawy z dnia 8 marca 1990 r. o samorządzie gminnym </w:t>
      </w:r>
      <w:r w:rsidR="00AD1A60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C4356" w:rsidRPr="00AC4356">
        <w:rPr>
          <w:rFonts w:ascii="Times New Roman" w:hAnsi="Times New Roman" w:cs="Times New Roman"/>
          <w:sz w:val="24"/>
          <w:szCs w:val="24"/>
        </w:rPr>
        <w:t>z. U. z 2025 r. poz. 1153</w:t>
      </w:r>
      <w:r w:rsidR="00AC4356" w:rsidRPr="00AC4356">
        <w:rPr>
          <w:rFonts w:ascii="Times New Roman" w:hAnsi="Times New Roman" w:cs="Times New Roman"/>
          <w:sz w:val="24"/>
          <w:szCs w:val="24"/>
        </w:rPr>
        <w:t xml:space="preserve">, </w:t>
      </w:r>
      <w:r w:rsidR="00AC4356" w:rsidRPr="00AC4356">
        <w:rPr>
          <w:rFonts w:ascii="Times New Roman" w:hAnsi="Times New Roman" w:cs="Times New Roman"/>
          <w:sz w:val="24"/>
          <w:szCs w:val="24"/>
        </w:rPr>
        <w:t>poz. 1436 oraz z 2026 r. poz. 252</w:t>
      </w:r>
      <w:r w:rsidR="00AD1A60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uchwały Rady 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Chełmża Nr </w:t>
      </w:r>
      <w:r w:rsidR="00AC4356" w:rsidRPr="00AC4356">
        <w:rPr>
          <w:rFonts w:ascii="Times New Roman" w:hAnsi="Times New Roman" w:cs="Times New Roman"/>
          <w:sz w:val="24"/>
          <w:szCs w:val="24"/>
        </w:rPr>
        <w:t xml:space="preserve">XXVII/174/26 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30 marca 2026  r. </w:t>
      </w:r>
      <w:r w:rsidR="00AC4356" w:rsidRPr="00AC4356">
        <w:rPr>
          <w:rFonts w:ascii="Times New Roman" w:hAnsi="Times New Roman" w:cs="Times New Roman"/>
          <w:sz w:val="24"/>
          <w:szCs w:val="24"/>
        </w:rPr>
        <w:t xml:space="preserve">w sprawie wyrażenia zgody na wydzierżawienie nieruchomości stanowiącej zasób nieruchomości Gminy Chełmża na okres do 10 lat z przeznaczeniem na prowadzenie usług </w:t>
      </w:r>
      <w:proofErr w:type="spellStart"/>
      <w:r w:rsidR="00AC4356" w:rsidRPr="00AC4356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="00AC4356" w:rsidRPr="00AC435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C4356" w:rsidRPr="00AC4356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AC4356" w:rsidRPr="00AC4356">
        <w:rPr>
          <w:rFonts w:ascii="Times New Roman" w:hAnsi="Times New Roman" w:cs="Times New Roman"/>
          <w:sz w:val="24"/>
          <w:szCs w:val="24"/>
        </w:rPr>
        <w:t xml:space="preserve"> – sportowych oraz na odstąpienie od obowiązku przetargowego trybu zawarcia umowy 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zarządzam, co  następuje:</w:t>
      </w:r>
    </w:p>
    <w:p w14:paraId="2DD13AE0" w14:textId="77777777" w:rsidR="00DA53C9" w:rsidRPr="00AC4356" w:rsidRDefault="00DA53C9" w:rsidP="009A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C6550" w14:textId="64FACABC" w:rsidR="009A3925" w:rsidRPr="00AC4356" w:rsidRDefault="009A3925" w:rsidP="00DA53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3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§ 1.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Podać do publicznej wiadomości wykaz nieruchomości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oddania w dzierżawę w drodze bezprzetargowej n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a okres od 01.0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31.0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C4356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stanowiącej zasób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Gminy Chełmża, położonej</w:t>
      </w:r>
      <w:r w:rsidR="00BB57FF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Zalesiu oznaczonej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ewidencji gruntów i budynków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numerem działki 24/273, część o powierzchni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około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5,5500 ha"/>
        </w:smartTagPr>
        <w:r w:rsidRPr="00AC43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5,5500 ha</w:t>
        </w:r>
      </w:smartTag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przeznaczeniem na prowadzenie usług </w:t>
      </w:r>
      <w:proofErr w:type="spellStart"/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</w:t>
      </w:r>
      <w:proofErr w:type="spellEnd"/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sportowych.</w:t>
      </w:r>
    </w:p>
    <w:p w14:paraId="125781E9" w14:textId="77777777" w:rsidR="009A3925" w:rsidRPr="00AC4356" w:rsidRDefault="009A3925" w:rsidP="00DA53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21F84F0" w14:textId="77777777" w:rsidR="009A3925" w:rsidRPr="00AC4356" w:rsidRDefault="009A3925" w:rsidP="00BB57FF">
      <w:pPr>
        <w:keepNext/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§ 2.</w:t>
      </w:r>
      <w:r w:rsidRPr="00AC4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53C9"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nieruchomości stanowi załącznik do </w:t>
      </w:r>
      <w:r w:rsidRPr="00AC435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zarządzenia.</w:t>
      </w:r>
    </w:p>
    <w:p w14:paraId="4E3BB4FE" w14:textId="77777777" w:rsidR="009A3925" w:rsidRPr="00AC4356" w:rsidRDefault="009A3925" w:rsidP="00DA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9B4AE4" w14:textId="77777777" w:rsidR="009A3925" w:rsidRPr="00AC4356" w:rsidRDefault="009A3925" w:rsidP="00DA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4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AC4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  <w:r w:rsidR="00DA53C9" w:rsidRPr="00AC4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z dniem</w:t>
      </w:r>
      <w:r w:rsidRPr="00AC43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wydania.</w:t>
      </w:r>
    </w:p>
    <w:p w14:paraId="5794E5C4" w14:textId="77777777" w:rsidR="009A3925" w:rsidRPr="009A3925" w:rsidRDefault="009A3925" w:rsidP="00DA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063F8159" w14:textId="77777777" w:rsidR="009A3925" w:rsidRPr="009A3925" w:rsidRDefault="009A3925" w:rsidP="00DA53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14:paraId="4D51F172" w14:textId="77777777" w:rsidR="009A3925" w:rsidRPr="009A3925" w:rsidRDefault="009A3925" w:rsidP="00DA53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A89281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0954DF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09F270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A67D3F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1F8319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F52C2D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AC88E0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0BBAA4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03E113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DE51EC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F9912B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42EE91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C7299D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94261C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86AAE1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56681B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E4C313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1CA5FD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18BEF1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61E9D5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5478C1" w14:textId="77777777" w:rsidR="009A3925" w:rsidRPr="009A3925" w:rsidRDefault="009A3925" w:rsidP="009A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A95EEE" w14:textId="77777777" w:rsidR="00482464" w:rsidRDefault="00482464"/>
    <w:sectPr w:rsidR="0048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25"/>
    <w:rsid w:val="001862A7"/>
    <w:rsid w:val="002513B2"/>
    <w:rsid w:val="003B372D"/>
    <w:rsid w:val="00482464"/>
    <w:rsid w:val="009A3925"/>
    <w:rsid w:val="00AA3505"/>
    <w:rsid w:val="00AC4356"/>
    <w:rsid w:val="00AD1A60"/>
    <w:rsid w:val="00BB1764"/>
    <w:rsid w:val="00BB57FF"/>
    <w:rsid w:val="00C90245"/>
    <w:rsid w:val="00D62AB9"/>
    <w:rsid w:val="00DA53C9"/>
    <w:rsid w:val="00EA4087"/>
    <w:rsid w:val="00F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9EF692"/>
  <w15:docId w15:val="{78A34067-FE8C-4254-9DD6-50324A75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2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1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Mikulska</cp:lastModifiedBy>
  <cp:revision>2</cp:revision>
  <dcterms:created xsi:type="dcterms:W3CDTF">2026-04-24T10:59:00Z</dcterms:created>
  <dcterms:modified xsi:type="dcterms:W3CDTF">2026-04-24T10:59:00Z</dcterms:modified>
</cp:coreProperties>
</file>